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E" w:rsidRDefault="00D2388E" w:rsidP="00D2388E">
      <w:r>
        <w:t>ROMÂNIA</w:t>
      </w:r>
    </w:p>
    <w:p w:rsidR="00D2388E" w:rsidRDefault="00D2388E" w:rsidP="00D2388E">
      <w:r>
        <w:t>JUDEŢUL ARAD</w:t>
      </w:r>
    </w:p>
    <w:p w:rsidR="00D2388E" w:rsidRDefault="00D2388E" w:rsidP="00D2388E">
      <w:r>
        <w:t>COMUNA ARCHIŞ</w:t>
      </w:r>
    </w:p>
    <w:p w:rsidR="00D2388E" w:rsidRDefault="00D2388E" w:rsidP="00D2388E">
      <w:r>
        <w:t>CONSILIUL LOCAL ARCHIŞ</w:t>
      </w:r>
    </w:p>
    <w:p w:rsidR="00D2388E" w:rsidRDefault="00D2388E" w:rsidP="00D2388E"/>
    <w:p w:rsidR="00D2388E" w:rsidRDefault="00D2388E" w:rsidP="00D2388E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nr.60</w:t>
      </w:r>
    </w:p>
    <w:p w:rsidR="00D2388E" w:rsidRDefault="00D2388E" w:rsidP="00D2388E">
      <w:pPr>
        <w:jc w:val="center"/>
        <w:rPr>
          <w:lang w:val="ro-RO"/>
        </w:rPr>
      </w:pPr>
      <w:r>
        <w:rPr>
          <w:lang w:val="ro-RO"/>
        </w:rPr>
        <w:t>din 11.09.2017</w:t>
      </w:r>
    </w:p>
    <w:p w:rsidR="00D2388E" w:rsidRDefault="00D2388E" w:rsidP="00D2388E">
      <w:pPr>
        <w:jc w:val="center"/>
        <w:rPr>
          <w:lang w:val="ro-RO"/>
        </w:rPr>
      </w:pPr>
      <w:r>
        <w:rPr>
          <w:b/>
          <w:lang w:val="ro-RO"/>
        </w:rPr>
        <w:t xml:space="preserve">privind </w:t>
      </w:r>
      <w:proofErr w:type="spellStart"/>
      <w:r w:rsidRPr="00592E1B">
        <w:rPr>
          <w:b/>
        </w:rPr>
        <w:t>aprobarea</w:t>
      </w:r>
      <w:proofErr w:type="spellEnd"/>
      <w:r w:rsidRPr="00592E1B">
        <w:rPr>
          <w:b/>
        </w:rPr>
        <w:t xml:space="preserve"> </w:t>
      </w:r>
      <w:proofErr w:type="spellStart"/>
      <w:r>
        <w:rPr>
          <w:b/>
        </w:rPr>
        <w:t>Planului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amp</w:t>
      </w:r>
      <w:r w:rsidR="00922D00">
        <w:rPr>
          <w:b/>
        </w:rPr>
        <w:t>l</w:t>
      </w:r>
      <w:r>
        <w:rPr>
          <w:b/>
        </w:rPr>
        <w:t>asament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delimitare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imobilului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Sediu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constructii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suparafata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totala</w:t>
      </w:r>
      <w:proofErr w:type="spellEnd"/>
      <w:r>
        <w:rPr>
          <w:b/>
        </w:rPr>
        <w:t xml:space="preserve"> de 1132 mp </w:t>
      </w:r>
      <w:r w:rsidRPr="00592E1B">
        <w:rPr>
          <w:b/>
        </w:rPr>
        <w:t xml:space="preserve"> </w:t>
      </w:r>
    </w:p>
    <w:p w:rsidR="00D2388E" w:rsidRDefault="00D2388E" w:rsidP="00D2388E">
      <w:pPr>
        <w:rPr>
          <w:lang w:val="ro-RO"/>
        </w:rPr>
      </w:pPr>
      <w:r>
        <w:rPr>
          <w:lang w:val="ro-RO"/>
        </w:rPr>
        <w:t xml:space="preserve">        </w:t>
      </w:r>
    </w:p>
    <w:p w:rsidR="00D2388E" w:rsidRDefault="00D2388E" w:rsidP="00D2388E">
      <w:pPr>
        <w:rPr>
          <w:lang w:val="ro-RO"/>
        </w:rPr>
      </w:pPr>
      <w:r>
        <w:rPr>
          <w:lang w:val="ro-RO"/>
        </w:rPr>
        <w:t xml:space="preserve">   Consiliul Local al comunei Archiş , întrunit în şedinţă extraordinară de lucru în data de 11.09.2017, ora 09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9 consilieri din totalul de 11 ,</w:t>
      </w:r>
    </w:p>
    <w:p w:rsidR="00D2388E" w:rsidRDefault="00D2388E" w:rsidP="00D2388E">
      <w:pPr>
        <w:rPr>
          <w:lang w:val="ro-RO"/>
        </w:rPr>
      </w:pPr>
    </w:p>
    <w:p w:rsidR="00D2388E" w:rsidRDefault="00D2388E" w:rsidP="00D2388E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2388E" w:rsidRDefault="00D2388E" w:rsidP="00D2388E">
      <w:r w:rsidRPr="008F1B75">
        <w:rPr>
          <w:b/>
          <w:i/>
          <w:lang w:val="ro-RO"/>
        </w:rPr>
        <w:t xml:space="preserve">    </w:t>
      </w:r>
      <w:proofErr w:type="spellStart"/>
      <w:proofErr w:type="gram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d-l </w:t>
      </w:r>
      <w:proofErr w:type="spellStart"/>
      <w:r>
        <w:t>viceprimar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Local.</w:t>
      </w:r>
      <w:proofErr w:type="gramEnd"/>
    </w:p>
    <w:p w:rsidR="00D2388E" w:rsidRPr="00E2084F" w:rsidRDefault="00D2388E" w:rsidP="00D2388E">
      <w:r>
        <w:t xml:space="preserve">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</w:t>
      </w:r>
      <w:r w:rsidRPr="00E2084F">
        <w:t xml:space="preserve">art. 120 </w:t>
      </w:r>
      <w:proofErr w:type="spellStart"/>
      <w:r w:rsidRPr="00E2084F">
        <w:t>si</w:t>
      </w:r>
      <w:proofErr w:type="spellEnd"/>
      <w:r w:rsidRPr="00E2084F">
        <w:t xml:space="preserve"> art. 121 </w:t>
      </w:r>
      <w:proofErr w:type="spellStart"/>
      <w:r w:rsidRPr="00E2084F">
        <w:t>alin</w:t>
      </w:r>
      <w:proofErr w:type="spellEnd"/>
      <w:r w:rsidRPr="00E2084F">
        <w:t xml:space="preserve">. (1) </w:t>
      </w:r>
      <w:proofErr w:type="spellStart"/>
      <w:proofErr w:type="gramStart"/>
      <w:r w:rsidRPr="00E2084F">
        <w:t>si</w:t>
      </w:r>
      <w:proofErr w:type="spellEnd"/>
      <w:proofErr w:type="gramEnd"/>
      <w:r w:rsidRPr="00E2084F">
        <w:t xml:space="preserve"> (2) din </w:t>
      </w:r>
      <w:proofErr w:type="spellStart"/>
      <w:r w:rsidRPr="00E2084F">
        <w:t>Constitutia</w:t>
      </w:r>
      <w:proofErr w:type="spellEnd"/>
      <w:r w:rsidRPr="00E2084F">
        <w:t xml:space="preserve"> </w:t>
      </w:r>
      <w:proofErr w:type="spellStart"/>
      <w:r w:rsidRPr="00E2084F">
        <w:t>României</w:t>
      </w:r>
      <w:proofErr w:type="spellEnd"/>
      <w:r w:rsidRPr="00E2084F">
        <w:t xml:space="preserve">, </w:t>
      </w:r>
      <w:proofErr w:type="spellStart"/>
      <w:r w:rsidRPr="00E2084F">
        <w:t>republicată</w:t>
      </w:r>
      <w:proofErr w:type="spellEnd"/>
      <w:r w:rsidRPr="00E2084F">
        <w:t>;</w:t>
      </w:r>
    </w:p>
    <w:p w:rsidR="00D2388E" w:rsidRDefault="00D2388E" w:rsidP="00D2388E">
      <w:pPr>
        <w:rPr>
          <w:lang w:val="it-IT"/>
        </w:rPr>
      </w:pPr>
      <w:r>
        <w:rPr>
          <w:lang w:val="es-ES"/>
        </w:rPr>
        <w:t xml:space="preserve">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 </w:t>
      </w:r>
      <w:r w:rsidRPr="00476FB3">
        <w:rPr>
          <w:lang w:val="it-IT"/>
        </w:rPr>
        <w:t xml:space="preserve">art. 8 si 9 din Carta europeană a autonomiei locale, adoptată </w:t>
      </w:r>
      <w:smartTag w:uri="urn:schemas-microsoft-com:office:smarttags" w:element="PersonName">
        <w:smartTagPr>
          <w:attr w:name="ProductID" w:val="la Strasbourg"/>
        </w:smartTagPr>
        <w:r w:rsidRPr="00476FB3">
          <w:rPr>
            <w:lang w:val="it-IT"/>
          </w:rPr>
          <w:t>la Strasbourg</w:t>
        </w:r>
      </w:smartTag>
      <w:r w:rsidRPr="00476FB3">
        <w:rPr>
          <w:lang w:val="it-IT"/>
        </w:rPr>
        <w:t xml:space="preserve"> la 15 octombrie 1985, ratificată prin Legea nr. 199/1997;</w:t>
      </w:r>
    </w:p>
    <w:p w:rsidR="00D2388E" w:rsidRDefault="00D2388E" w:rsidP="00D2388E">
      <w:r>
        <w:t xml:space="preserve">   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>. 36 alin.2 lit</w:t>
      </w:r>
      <w:proofErr w:type="gramStart"/>
      <w:r>
        <w:t>.(</w:t>
      </w:r>
      <w:proofErr w:type="gramEnd"/>
      <w:r>
        <w:t xml:space="preserve">c) 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proofErr w:type="gramStart"/>
      <w:r>
        <w:t>republicata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D2388E" w:rsidRDefault="00D2388E" w:rsidP="00D2388E">
      <w:r>
        <w:t xml:space="preserve">   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nr.7/1996 r3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cadastrului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publicitatii</w:t>
      </w:r>
      <w:proofErr w:type="spellEnd"/>
      <w:r>
        <w:t xml:space="preserve"> </w:t>
      </w:r>
      <w:proofErr w:type="spellStart"/>
      <w:proofErr w:type="gramStart"/>
      <w:r>
        <w:t>imobiliare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actualizata</w:t>
      </w:r>
      <w:proofErr w:type="spellEnd"/>
      <w:r>
        <w:t xml:space="preserve"> ,</w:t>
      </w:r>
    </w:p>
    <w:p w:rsidR="00D2388E" w:rsidRDefault="00D2388E" w:rsidP="00D2388E">
      <w:r>
        <w:t xml:space="preserve">   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intocmit</w:t>
      </w:r>
      <w:proofErr w:type="spellEnd"/>
      <w:r>
        <w:t xml:space="preserve"> de </w:t>
      </w:r>
      <w:proofErr w:type="spellStart"/>
      <w:r>
        <w:t>Tira</w:t>
      </w:r>
      <w:proofErr w:type="spellEnd"/>
      <w:r>
        <w:t xml:space="preserve"> </w:t>
      </w:r>
      <w:proofErr w:type="spellStart"/>
      <w:r>
        <w:t>Beniamin</w:t>
      </w:r>
      <w:proofErr w:type="spellEnd"/>
      <w:r>
        <w:t xml:space="preserve"> </w:t>
      </w:r>
      <w:proofErr w:type="gramStart"/>
      <w:r>
        <w:t>Emanuel  ,</w:t>
      </w:r>
      <w:proofErr w:type="gramEnd"/>
    </w:p>
    <w:p w:rsidR="00D2388E" w:rsidRDefault="00D2388E" w:rsidP="00D2388E">
      <w:r>
        <w:t xml:space="preserve">    </w:t>
      </w:r>
      <w:proofErr w:type="spellStart"/>
      <w:r>
        <w:t>Extrasul</w:t>
      </w:r>
      <w:proofErr w:type="spellEnd"/>
      <w:r>
        <w:t xml:space="preserve"> de CF NR.300011 nr.top.120/1-121/</w:t>
      </w:r>
      <w:proofErr w:type="gramStart"/>
      <w:r>
        <w:t>1 ,</w:t>
      </w:r>
      <w:proofErr w:type="gramEnd"/>
      <w:r>
        <w:t xml:space="preserve"> CF NR.300877  nr.top.122 ,</w:t>
      </w:r>
    </w:p>
    <w:p w:rsidR="00D2388E" w:rsidRDefault="00D2388E" w:rsidP="00D2388E">
      <w:r>
        <w:t xml:space="preserve">    </w:t>
      </w:r>
      <w:proofErr w:type="spellStart"/>
      <w:r>
        <w:t>Sentinta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nr.1914/1993 a </w:t>
      </w:r>
      <w:proofErr w:type="spellStart"/>
      <w:r>
        <w:t>Judecatoriei</w:t>
      </w:r>
      <w:proofErr w:type="spellEnd"/>
      <w:r>
        <w:t xml:space="preserve"> </w:t>
      </w:r>
      <w:proofErr w:type="spellStart"/>
      <w:proofErr w:type="gramStart"/>
      <w:r>
        <w:t>Ineu</w:t>
      </w:r>
      <w:proofErr w:type="spellEnd"/>
      <w:r>
        <w:t xml:space="preserve"> ,</w:t>
      </w:r>
      <w:proofErr w:type="gramEnd"/>
    </w:p>
    <w:p w:rsidR="00D2388E" w:rsidRDefault="00D2388E" w:rsidP="00D2388E">
      <w:r>
        <w:rPr>
          <w:lang w:val="ro-RO"/>
        </w:rPr>
        <w:t xml:space="preserve">   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a 9 </w:t>
      </w:r>
      <w:r w:rsidRPr="0081330C">
        <w:t xml:space="preserve"> </w:t>
      </w:r>
      <w:proofErr w:type="spellStart"/>
      <w:r w:rsidRPr="0081330C">
        <w:t>consilieri</w:t>
      </w:r>
      <w:proofErr w:type="spellEnd"/>
      <w:r w:rsidRPr="0081330C">
        <w:t>”.</w:t>
      </w:r>
    </w:p>
    <w:p w:rsidR="00D2388E" w:rsidRDefault="00D2388E" w:rsidP="00D2388E"/>
    <w:p w:rsidR="00D2388E" w:rsidRDefault="00D2388E" w:rsidP="00D2388E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D2388E" w:rsidRDefault="00D2388E" w:rsidP="00D2388E"/>
    <w:p w:rsidR="00D2388E" w:rsidRDefault="00D2388E" w:rsidP="00D2388E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        </w:t>
      </w:r>
      <w:r>
        <w:rPr>
          <w:b/>
          <w:u w:val="single"/>
          <w:lang w:val="ro-RO"/>
        </w:rPr>
        <w:t>HOTĂRĂȘTE:</w:t>
      </w:r>
    </w:p>
    <w:p w:rsidR="00D2388E" w:rsidRDefault="00D2388E" w:rsidP="00D2388E">
      <w:pPr>
        <w:tabs>
          <w:tab w:val="left" w:pos="2918"/>
        </w:tabs>
        <w:rPr>
          <w:b/>
          <w:u w:val="single"/>
          <w:lang w:val="ro-RO"/>
        </w:rPr>
      </w:pPr>
    </w:p>
    <w:p w:rsidR="00D2388E" w:rsidRPr="00592E1B" w:rsidRDefault="00D2388E" w:rsidP="00D2388E">
      <w:pPr>
        <w:rPr>
          <w:b/>
        </w:rPr>
      </w:pPr>
      <w:r>
        <w:rPr>
          <w:b/>
          <w:lang w:val="ro-RO"/>
        </w:rPr>
        <w:t xml:space="preserve">  </w:t>
      </w:r>
      <w:r>
        <w:rPr>
          <w:b/>
        </w:rPr>
        <w:t xml:space="preserve">  </w:t>
      </w:r>
      <w:r w:rsidRPr="006E363E">
        <w:rPr>
          <w:b/>
        </w:rPr>
        <w:t xml:space="preserve">  ART.1.</w:t>
      </w:r>
      <w:r>
        <w:t xml:space="preserve">  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dezmebrarea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iesirea</w:t>
      </w:r>
      <w:proofErr w:type="spellEnd"/>
      <w:r>
        <w:t xml:space="preserve"> din </w:t>
      </w:r>
      <w:proofErr w:type="spellStart"/>
      <w:r>
        <w:t>idiviziune</w:t>
      </w:r>
      <w:proofErr w:type="spellEnd"/>
      <w:r w:rsidRPr="00AE73D8">
        <w:t xml:space="preserve"> </w:t>
      </w:r>
      <w:r>
        <w:t xml:space="preserve">a CF </w:t>
      </w:r>
      <w:proofErr w:type="gramStart"/>
      <w:r>
        <w:t>NR.300877  nr.top.122</w:t>
      </w:r>
      <w:proofErr w:type="gramEnd"/>
      <w:r>
        <w:t xml:space="preserve"> 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unificarea</w:t>
      </w:r>
      <w:proofErr w:type="spellEnd"/>
      <w:r>
        <w:t xml:space="preserve"> cu CF NR.300011 nr.top.120/1-121/1 </w:t>
      </w:r>
      <w:proofErr w:type="spellStart"/>
      <w:r>
        <w:t>si</w:t>
      </w:r>
      <w:proofErr w:type="spellEnd"/>
      <w:r>
        <w:t xml:space="preserve"> Nr.top.123/5 din </w:t>
      </w:r>
      <w:proofErr w:type="spellStart"/>
      <w:r>
        <w:t>Sentinta</w:t>
      </w:r>
      <w:proofErr w:type="spellEnd"/>
      <w:r>
        <w:t xml:space="preserve"> </w:t>
      </w:r>
      <w:proofErr w:type="spellStart"/>
      <w:r>
        <w:t>Judecatoreasca</w:t>
      </w:r>
      <w:proofErr w:type="spellEnd"/>
      <w:r>
        <w:t xml:space="preserve"> nr.1914/1993 , conform </w:t>
      </w:r>
      <w:proofErr w:type="spellStart"/>
      <w:r w:rsidRPr="00AE73D8">
        <w:t>Planul</w:t>
      </w:r>
      <w:proofErr w:type="spellEnd"/>
      <w:r w:rsidRPr="00AE73D8">
        <w:t xml:space="preserve"> de </w:t>
      </w:r>
      <w:proofErr w:type="spellStart"/>
      <w:r w:rsidRPr="00AE73D8">
        <w:t>amplasament</w:t>
      </w:r>
      <w:proofErr w:type="spellEnd"/>
      <w:r w:rsidRPr="00AE73D8">
        <w:t xml:space="preserve"> </w:t>
      </w:r>
      <w:proofErr w:type="spellStart"/>
      <w:r w:rsidRPr="00AE73D8">
        <w:t>pentru</w:t>
      </w:r>
      <w:proofErr w:type="spellEnd"/>
      <w:r w:rsidRPr="00AE73D8">
        <w:t xml:space="preserve"> </w:t>
      </w:r>
      <w:proofErr w:type="spellStart"/>
      <w:r w:rsidRPr="00AE73D8">
        <w:t>imobilul</w:t>
      </w:r>
      <w:proofErr w:type="spellEnd"/>
      <w:r w:rsidRPr="00AE73D8">
        <w:t xml:space="preserve"> </w:t>
      </w:r>
      <w:proofErr w:type="spellStart"/>
      <w:r w:rsidRPr="00AE73D8">
        <w:t>Sediu</w:t>
      </w:r>
      <w:proofErr w:type="spellEnd"/>
      <w:r w:rsidRPr="00AE73D8">
        <w:t xml:space="preserve"> </w:t>
      </w:r>
      <w:proofErr w:type="spellStart"/>
      <w:r w:rsidRPr="00AE73D8">
        <w:t>primarie</w:t>
      </w:r>
      <w:proofErr w:type="spellEnd"/>
      <w:r w:rsidRPr="00AE73D8">
        <w:t xml:space="preserve"> </w:t>
      </w:r>
      <w:proofErr w:type="spellStart"/>
      <w:r w:rsidRPr="00AE73D8">
        <w:t>si</w:t>
      </w:r>
      <w:proofErr w:type="spellEnd"/>
      <w:r w:rsidRPr="00AE73D8">
        <w:t xml:space="preserve"> </w:t>
      </w:r>
      <w:proofErr w:type="spellStart"/>
      <w:r w:rsidRPr="00AE73D8">
        <w:t>curti</w:t>
      </w:r>
      <w:proofErr w:type="spellEnd"/>
      <w:r w:rsidRPr="00AE73D8">
        <w:t xml:space="preserve"> </w:t>
      </w:r>
      <w:proofErr w:type="spellStart"/>
      <w:r w:rsidRPr="00AE73D8">
        <w:t>constructii</w:t>
      </w:r>
      <w:proofErr w:type="spellEnd"/>
      <w:r w:rsidRPr="00AE73D8">
        <w:t xml:space="preserve"> in </w:t>
      </w:r>
      <w:proofErr w:type="spellStart"/>
      <w:r w:rsidRPr="00AE73D8">
        <w:t>suparafata</w:t>
      </w:r>
      <w:proofErr w:type="spellEnd"/>
      <w:r w:rsidRPr="00AE73D8">
        <w:t xml:space="preserve"> </w:t>
      </w:r>
      <w:proofErr w:type="spellStart"/>
      <w:r w:rsidRPr="00AE73D8">
        <w:t>totala</w:t>
      </w:r>
      <w:proofErr w:type="spellEnd"/>
      <w:r w:rsidRPr="00AE73D8">
        <w:t xml:space="preserve"> de 1132 mp .</w:t>
      </w:r>
      <w:r>
        <w:rPr>
          <w:b/>
        </w:rPr>
        <w:t xml:space="preserve"> </w:t>
      </w:r>
      <w:r w:rsidRPr="00592E1B">
        <w:rPr>
          <w:b/>
        </w:rPr>
        <w:t xml:space="preserve"> </w:t>
      </w:r>
    </w:p>
    <w:p w:rsidR="00D2388E" w:rsidRDefault="00D2388E" w:rsidP="00D2388E">
      <w:r>
        <w:t xml:space="preserve">    </w:t>
      </w:r>
      <w:r w:rsidRPr="00AE73D8">
        <w:rPr>
          <w:b/>
        </w:rPr>
        <w:t>ART.2.</w:t>
      </w:r>
      <w:r>
        <w:t xml:space="preserve"> 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iesirea</w:t>
      </w:r>
      <w:proofErr w:type="spellEnd"/>
      <w:r>
        <w:t xml:space="preserve"> din </w:t>
      </w:r>
      <w:proofErr w:type="spellStart"/>
      <w:r>
        <w:t>indiviziune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FD6CC4">
        <w:rPr>
          <w:b/>
          <w:i/>
          <w:u w:val="single"/>
        </w:rPr>
        <w:t>cota</w:t>
      </w:r>
      <w:proofErr w:type="spellEnd"/>
      <w:r w:rsidRPr="00FD6CC4">
        <w:rPr>
          <w:b/>
          <w:i/>
          <w:u w:val="single"/>
        </w:rPr>
        <w:t xml:space="preserve"> de 6/18 </w:t>
      </w:r>
      <w:r>
        <w:rPr>
          <w:b/>
          <w:i/>
          <w:u w:val="single"/>
        </w:rPr>
        <w:t xml:space="preserve">din </w:t>
      </w:r>
      <w:r w:rsidRPr="00FD6CC4">
        <w:rPr>
          <w:b/>
          <w:i/>
          <w:u w:val="single"/>
        </w:rPr>
        <w:t>A1</w:t>
      </w:r>
      <w:r>
        <w:t xml:space="preserve"> 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Archis</w:t>
      </w:r>
      <w:proofErr w:type="spellEnd"/>
      <w:r>
        <w:t xml:space="preserve"> de sub B3 din</w:t>
      </w:r>
      <w:r w:rsidRPr="00DA5EE6">
        <w:t xml:space="preserve"> </w:t>
      </w:r>
      <w:r>
        <w:t xml:space="preserve">CF NR.300877  nr.top.122  </w:t>
      </w:r>
      <w:proofErr w:type="spellStart"/>
      <w:r>
        <w:t>reprezentand</w:t>
      </w:r>
      <w:proofErr w:type="spellEnd"/>
      <w:r>
        <w:t xml:space="preserve"> </w:t>
      </w:r>
      <w:proofErr w:type="spellStart"/>
      <w:r>
        <w:t>suparafata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 –</w:t>
      </w:r>
      <w:proofErr w:type="spellStart"/>
      <w:r>
        <w:t>curticonstructii</w:t>
      </w:r>
      <w:proofErr w:type="spellEnd"/>
      <w:r>
        <w:t xml:space="preserve"> de 157 mp  conform </w:t>
      </w:r>
      <w:proofErr w:type="spellStart"/>
      <w:r>
        <w:t>folosintei</w:t>
      </w:r>
      <w:proofErr w:type="spellEnd"/>
      <w:r>
        <w:t xml:space="preserve"> </w:t>
      </w:r>
      <w:proofErr w:type="spellStart"/>
      <w:r>
        <w:t>faptice</w:t>
      </w:r>
      <w:proofErr w:type="spellEnd"/>
      <w:r>
        <w:t xml:space="preserve"> </w:t>
      </w:r>
      <w:proofErr w:type="spellStart"/>
      <w:r>
        <w:t>identificata</w:t>
      </w:r>
      <w:proofErr w:type="spellEnd"/>
      <w:r>
        <w:t xml:space="preserve"> 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amplasament</w:t>
      </w:r>
      <w:proofErr w:type="spellEnd"/>
      <w:r>
        <w:t xml:space="preserve"> .</w:t>
      </w:r>
    </w:p>
    <w:p w:rsidR="00D2388E" w:rsidRDefault="00D2388E" w:rsidP="00D2388E">
      <w:r>
        <w:t xml:space="preserve">    </w:t>
      </w:r>
      <w:r w:rsidRPr="00AE73D8">
        <w:rPr>
          <w:b/>
        </w:rPr>
        <w:t>ART.3.</w:t>
      </w:r>
      <w:r>
        <w:t xml:space="preserve">  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indreptarea</w:t>
      </w:r>
      <w:proofErr w:type="spellEnd"/>
      <w:r>
        <w:t xml:space="preserve"> </w:t>
      </w:r>
      <w:proofErr w:type="spellStart"/>
      <w:r>
        <w:t>erorii</w:t>
      </w:r>
      <w:proofErr w:type="spellEnd"/>
      <w:r>
        <w:t xml:space="preserve"> </w:t>
      </w:r>
      <w:proofErr w:type="spellStart"/>
      <w:r>
        <w:t>intervenite</w:t>
      </w:r>
      <w:proofErr w:type="spellEnd"/>
      <w:r>
        <w:t xml:space="preserve"> la </w:t>
      </w:r>
      <w:proofErr w:type="spellStart"/>
      <w:r>
        <w:t>conversia</w:t>
      </w:r>
      <w:proofErr w:type="spellEnd"/>
      <w:r>
        <w:t xml:space="preserve"> de carte </w:t>
      </w:r>
      <w:proofErr w:type="spellStart"/>
      <w:r>
        <w:t>funciara</w:t>
      </w:r>
      <w:proofErr w:type="spellEnd"/>
      <w:r>
        <w:t xml:space="preserve"> CF </w:t>
      </w:r>
      <w:proofErr w:type="spellStart"/>
      <w:r>
        <w:t>vechi</w:t>
      </w:r>
      <w:proofErr w:type="spellEnd"/>
      <w:r>
        <w:t xml:space="preserve"> nr.327 in CF NR.300877  nr.top.122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radierea</w:t>
      </w:r>
      <w:proofErr w:type="spellEnd"/>
      <w:r>
        <w:t xml:space="preserve"> </w:t>
      </w:r>
      <w:proofErr w:type="spellStart"/>
      <w:r>
        <w:t>cotei</w:t>
      </w:r>
      <w:proofErr w:type="spellEnd"/>
      <w:r>
        <w:t xml:space="preserve"> de 6/8 din</w:t>
      </w:r>
      <w:r w:rsidR="004A3DB9">
        <w:t xml:space="preserve"> A1.1 de sub B3 a </w:t>
      </w:r>
      <w:proofErr w:type="spellStart"/>
      <w:r w:rsidR="004A3DB9">
        <w:t>Comunei</w:t>
      </w:r>
      <w:proofErr w:type="spellEnd"/>
      <w:r w:rsidR="004A3DB9">
        <w:t xml:space="preserve"> </w:t>
      </w:r>
      <w:proofErr w:type="spellStart"/>
      <w:r w:rsidR="004A3DB9">
        <w:t>Archiş</w:t>
      </w:r>
      <w:proofErr w:type="spellEnd"/>
      <w:r>
        <w:t xml:space="preserve"> , casa </w:t>
      </w:r>
      <w:proofErr w:type="spellStart"/>
      <w:r>
        <w:t>Notariatului</w:t>
      </w:r>
      <w:proofErr w:type="spellEnd"/>
      <w:r>
        <w:t xml:space="preserve"> </w:t>
      </w:r>
      <w:proofErr w:type="spellStart"/>
      <w:r>
        <w:t>Cercual</w:t>
      </w:r>
      <w:proofErr w:type="spellEnd"/>
      <w:r>
        <w:t xml:space="preserve"> </w:t>
      </w:r>
      <w:proofErr w:type="spellStart"/>
      <w:r>
        <w:t>Archis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, casa conform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d-</w:t>
      </w:r>
      <w:proofErr w:type="spellStart"/>
      <w:r>
        <w:t>lu</w:t>
      </w:r>
      <w:r w:rsidR="00B562CB">
        <w:t>i</w:t>
      </w:r>
      <w:proofErr w:type="spellEnd"/>
      <w:r w:rsidR="00B562CB">
        <w:t xml:space="preserve"> </w:t>
      </w:r>
      <w:proofErr w:type="spellStart"/>
      <w:r w:rsidR="00B562CB">
        <w:t>Horhat</w:t>
      </w:r>
      <w:proofErr w:type="spellEnd"/>
      <w:r w:rsidR="00B562CB">
        <w:t xml:space="preserve"> </w:t>
      </w:r>
      <w:proofErr w:type="spellStart"/>
      <w:r w:rsidR="00B562CB">
        <w:t>Ioan</w:t>
      </w:r>
      <w:proofErr w:type="spellEnd"/>
      <w:r w:rsidR="00B562CB">
        <w:t xml:space="preserve"> </w:t>
      </w:r>
      <w:proofErr w:type="spellStart"/>
      <w:r w:rsidR="00B562CB">
        <w:t>fiind</w:t>
      </w:r>
      <w:proofErr w:type="spellEnd"/>
      <w:r w:rsidR="00B562CB">
        <w:t xml:space="preserve"> </w:t>
      </w:r>
      <w:proofErr w:type="spellStart"/>
      <w:r w:rsidR="00B562CB">
        <w:t>construita</w:t>
      </w:r>
      <w:proofErr w:type="spellEnd"/>
      <w:r w:rsidR="00B562CB">
        <w:t xml:space="preserve"> </w:t>
      </w:r>
      <w:proofErr w:type="spellStart"/>
      <w:r w:rsidR="00B562CB">
        <w:t>î</w:t>
      </w:r>
      <w:r>
        <w:t>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2008 .</w:t>
      </w:r>
    </w:p>
    <w:p w:rsidR="00D2388E" w:rsidRDefault="00D2388E" w:rsidP="00D2388E">
      <w:r>
        <w:t xml:space="preserve">    </w:t>
      </w:r>
      <w:r w:rsidRPr="00E71B8B">
        <w:rPr>
          <w:b/>
        </w:rPr>
        <w:t>ART.4</w:t>
      </w:r>
      <w:proofErr w:type="gramStart"/>
      <w:r w:rsidRPr="00E71B8B">
        <w:rPr>
          <w:b/>
        </w:rPr>
        <w:t>.</w:t>
      </w:r>
      <w:r>
        <w:t xml:space="preserve">  Se</w:t>
      </w:r>
      <w:proofErr w:type="gramEnd"/>
      <w:r>
        <w:t xml:space="preserve">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majorarea</w:t>
      </w:r>
      <w:proofErr w:type="spellEnd"/>
      <w:r>
        <w:t xml:space="preserve"> </w:t>
      </w:r>
      <w:proofErr w:type="spellStart"/>
      <w:r>
        <w:t>suprafetei</w:t>
      </w:r>
      <w:proofErr w:type="spellEnd"/>
      <w:r>
        <w:t xml:space="preserve"> de la 1072 mp din </w:t>
      </w:r>
      <w:proofErr w:type="spellStart"/>
      <w:r>
        <w:t>acte</w:t>
      </w:r>
      <w:proofErr w:type="spellEnd"/>
      <w:r>
        <w:t xml:space="preserve"> la </w:t>
      </w:r>
      <w:proofErr w:type="spellStart"/>
      <w:r>
        <w:t>suprafata</w:t>
      </w:r>
      <w:proofErr w:type="spellEnd"/>
      <w:r>
        <w:t xml:space="preserve"> de 1132 mp </w:t>
      </w:r>
      <w:proofErr w:type="spellStart"/>
      <w:r>
        <w:t>rezultata</w:t>
      </w:r>
      <w:proofErr w:type="spellEnd"/>
      <w:r>
        <w:t xml:space="preserve"> din </w:t>
      </w:r>
      <w:proofErr w:type="spellStart"/>
      <w:r>
        <w:t>masuratori</w:t>
      </w:r>
      <w:proofErr w:type="spellEnd"/>
      <w:r>
        <w:t xml:space="preserve"> .</w:t>
      </w:r>
    </w:p>
    <w:p w:rsidR="00D2388E" w:rsidRDefault="00D2388E" w:rsidP="00D2388E">
      <w:pPr>
        <w:rPr>
          <w:b/>
          <w:i/>
        </w:rPr>
      </w:pPr>
      <w:r>
        <w:rPr>
          <w:b/>
        </w:rPr>
        <w:t xml:space="preserve">    </w:t>
      </w:r>
      <w:r w:rsidRPr="006E363E">
        <w:rPr>
          <w:b/>
        </w:rPr>
        <w:t>ART.</w:t>
      </w:r>
      <w:r>
        <w:rPr>
          <w:b/>
        </w:rPr>
        <w:t>5</w:t>
      </w:r>
      <w:r w:rsidRPr="006E363E">
        <w:rPr>
          <w:b/>
        </w:rPr>
        <w:t>.</w:t>
      </w:r>
      <w:r>
        <w:t xml:space="preserve">   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prezetei</w:t>
      </w:r>
      <w:proofErr w:type="spellEnd"/>
      <w:r>
        <w:t xml:space="preserve"> se </w:t>
      </w:r>
      <w:proofErr w:type="spellStart"/>
      <w:r>
        <w:t>încredinteaza</w:t>
      </w:r>
      <w:proofErr w:type="spellEnd"/>
      <w:r>
        <w:t xml:space="preserve"> </w:t>
      </w:r>
      <w:proofErr w:type="spellStart"/>
      <w:r>
        <w:t>viceprimarul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Archis</w:t>
      </w:r>
      <w:proofErr w:type="spellEnd"/>
      <w:r>
        <w:t xml:space="preserve"> d-l </w:t>
      </w:r>
      <w:proofErr w:type="spellStart"/>
      <w:r>
        <w:t>Pantea</w:t>
      </w:r>
      <w:proofErr w:type="spellEnd"/>
      <w:r>
        <w:t xml:space="preserve"> </w:t>
      </w:r>
      <w:proofErr w:type="spellStart"/>
      <w:proofErr w:type="gramStart"/>
      <w:r>
        <w:t>Nicolae</w:t>
      </w:r>
      <w:proofErr w:type="spellEnd"/>
      <w:r>
        <w:t xml:space="preserve">  .</w:t>
      </w:r>
      <w:proofErr w:type="gramEnd"/>
    </w:p>
    <w:p w:rsidR="00D2388E" w:rsidRDefault="00D2388E" w:rsidP="00D2388E">
      <w:pPr>
        <w:tabs>
          <w:tab w:val="left" w:pos="2918"/>
        </w:tabs>
        <w:rPr>
          <w:b/>
          <w:i/>
          <w:lang w:val="ro-RO"/>
        </w:rPr>
      </w:pPr>
      <w:r>
        <w:rPr>
          <w:b/>
        </w:rPr>
        <w:t xml:space="preserve">   </w:t>
      </w:r>
      <w:r w:rsidRPr="006E363E">
        <w:rPr>
          <w:b/>
        </w:rPr>
        <w:t>ART.</w:t>
      </w:r>
      <w:r>
        <w:rPr>
          <w:b/>
        </w:rPr>
        <w:t>6</w:t>
      </w:r>
      <w:r w:rsidRPr="006E363E">
        <w:rPr>
          <w:b/>
        </w:rPr>
        <w:t>.</w:t>
      </w:r>
      <w:r>
        <w:t xml:space="preserve">   </w:t>
      </w:r>
      <w:r>
        <w:rPr>
          <w:b/>
          <w:i/>
          <w:lang w:val="ro-RO"/>
        </w:rPr>
        <w:t>Prezenta hotărâre se comunică:</w:t>
      </w:r>
    </w:p>
    <w:p w:rsidR="00D2388E" w:rsidRDefault="00D2388E" w:rsidP="00C6105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B562CB" w:rsidRPr="00C61057" w:rsidRDefault="00B562CB" w:rsidP="00C6105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OCPI  Arad,</w:t>
      </w:r>
    </w:p>
    <w:p w:rsidR="00D2388E" w:rsidRDefault="00D2388E" w:rsidP="00D2388E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D2388E" w:rsidRDefault="00D2388E" w:rsidP="00D2388E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D2388E" w:rsidRDefault="00D2388E" w:rsidP="00D2388E">
      <w:pPr>
        <w:rPr>
          <w:lang w:val="ro-RO"/>
        </w:rPr>
      </w:pPr>
    </w:p>
    <w:p w:rsidR="00C61057" w:rsidRDefault="00C61057" w:rsidP="00D2388E">
      <w:pPr>
        <w:tabs>
          <w:tab w:val="left" w:pos="6380"/>
        </w:tabs>
        <w:rPr>
          <w:lang w:val="ro-RO"/>
        </w:rPr>
      </w:pPr>
    </w:p>
    <w:p w:rsidR="00D2388E" w:rsidRDefault="00D2388E" w:rsidP="00D2388E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  PREȘEDINTE DE ȘEDINȚĂ</w:t>
      </w:r>
      <w:r>
        <w:rPr>
          <w:lang w:val="ro-RO"/>
        </w:rPr>
        <w:tab/>
        <w:t xml:space="preserve">           SECRETAR</w:t>
      </w:r>
    </w:p>
    <w:p w:rsidR="00D2388E" w:rsidRDefault="00D2388E" w:rsidP="00D2388E"/>
    <w:p w:rsidR="00D2388E" w:rsidRDefault="00D2388E" w:rsidP="00D2388E">
      <w:pPr>
        <w:tabs>
          <w:tab w:val="left" w:pos="6511"/>
        </w:tabs>
      </w:pPr>
      <w:r>
        <w:t xml:space="preserve">       DEN-VASILE BOCIORT                                                    GHEORGHE-FLORIN ANTA</w:t>
      </w:r>
    </w:p>
    <w:p w:rsidR="00327492" w:rsidRDefault="00922D00"/>
    <w:sectPr w:rsidR="00327492" w:rsidSect="00D2388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88E"/>
    <w:rsid w:val="000F4EB3"/>
    <w:rsid w:val="001F09CB"/>
    <w:rsid w:val="004A3DB9"/>
    <w:rsid w:val="00515978"/>
    <w:rsid w:val="008F1B75"/>
    <w:rsid w:val="008F3429"/>
    <w:rsid w:val="00922D00"/>
    <w:rsid w:val="009F566D"/>
    <w:rsid w:val="00B562CB"/>
    <w:rsid w:val="00C61057"/>
    <w:rsid w:val="00D2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8E"/>
    <w:pPr>
      <w:ind w:left="720"/>
      <w:contextualSpacing/>
    </w:pPr>
  </w:style>
  <w:style w:type="paragraph" w:customStyle="1" w:styleId="NoSpacing1">
    <w:name w:val="No Spacing1"/>
    <w:qFormat/>
    <w:rsid w:val="00D2388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2017-09-12T08:32:00Z</cp:lastPrinted>
  <dcterms:created xsi:type="dcterms:W3CDTF">2017-09-12T05:30:00Z</dcterms:created>
  <dcterms:modified xsi:type="dcterms:W3CDTF">2017-09-12T08:39:00Z</dcterms:modified>
</cp:coreProperties>
</file>