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D521BE" w:rsidP="004E4647"/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D818D9" w:rsidRDefault="00D818D9" w:rsidP="004E4647"/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7861E5">
        <w:rPr>
          <w:b/>
          <w:u w:val="single"/>
          <w:lang w:val="ro-RO"/>
        </w:rPr>
        <w:t>109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C83CA8">
        <w:rPr>
          <w:lang w:val="ro-RO"/>
        </w:rPr>
        <w:t>29</w:t>
      </w:r>
      <w:r w:rsidR="00B94966">
        <w:rPr>
          <w:lang w:val="ro-RO"/>
        </w:rPr>
        <w:t>.12</w:t>
      </w:r>
      <w:r w:rsidR="00201B34">
        <w:rPr>
          <w:lang w:val="ro-RO"/>
        </w:rPr>
        <w:t>.2017</w:t>
      </w:r>
    </w:p>
    <w:p w:rsidR="004E4647" w:rsidRDefault="004E4647" w:rsidP="00850384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7861E5" w:rsidRPr="00A459F0">
        <w:rPr>
          <w:b/>
        </w:rPr>
        <w:t>stabilirea</w:t>
      </w:r>
      <w:proofErr w:type="spellEnd"/>
      <w:r w:rsidR="007861E5" w:rsidRPr="00A459F0">
        <w:rPr>
          <w:b/>
        </w:rPr>
        <w:t xml:space="preserve"> </w:t>
      </w:r>
      <w:proofErr w:type="spellStart"/>
      <w:r w:rsidR="007861E5" w:rsidRPr="00A459F0">
        <w:rPr>
          <w:b/>
        </w:rPr>
        <w:t>coeficientilor</w:t>
      </w:r>
      <w:proofErr w:type="spellEnd"/>
      <w:r w:rsidR="007861E5" w:rsidRPr="00A459F0">
        <w:rPr>
          <w:b/>
        </w:rPr>
        <w:t xml:space="preserve"> de </w:t>
      </w:r>
      <w:proofErr w:type="spellStart"/>
      <w:r w:rsidR="007861E5" w:rsidRPr="00A459F0">
        <w:rPr>
          <w:b/>
        </w:rPr>
        <w:t>iererhizare</w:t>
      </w:r>
      <w:proofErr w:type="spellEnd"/>
      <w:r w:rsidR="007861E5" w:rsidRPr="00A459F0">
        <w:rPr>
          <w:b/>
        </w:rPr>
        <w:t xml:space="preserve"> in </w:t>
      </w:r>
      <w:proofErr w:type="spellStart"/>
      <w:r w:rsidR="007861E5" w:rsidRPr="00A459F0">
        <w:rPr>
          <w:b/>
        </w:rPr>
        <w:t>vederea</w:t>
      </w:r>
      <w:proofErr w:type="spellEnd"/>
      <w:r w:rsidR="007861E5" w:rsidRPr="00A459F0">
        <w:rPr>
          <w:b/>
        </w:rPr>
        <w:t xml:space="preserve"> </w:t>
      </w:r>
      <w:proofErr w:type="spellStart"/>
      <w:r w:rsidR="007861E5" w:rsidRPr="00A459F0">
        <w:rPr>
          <w:b/>
        </w:rPr>
        <w:t>stabilirii</w:t>
      </w:r>
      <w:proofErr w:type="spellEnd"/>
      <w:r w:rsidR="007861E5" w:rsidRPr="00A459F0">
        <w:rPr>
          <w:b/>
        </w:rPr>
        <w:t xml:space="preserve"> </w:t>
      </w:r>
      <w:proofErr w:type="spellStart"/>
      <w:r w:rsidR="007861E5" w:rsidRPr="00A459F0">
        <w:rPr>
          <w:b/>
        </w:rPr>
        <w:t>salariilor</w:t>
      </w:r>
      <w:proofErr w:type="spellEnd"/>
      <w:r w:rsidR="007861E5" w:rsidRPr="00A459F0">
        <w:rPr>
          <w:b/>
        </w:rPr>
        <w:t xml:space="preserve"> de </w:t>
      </w:r>
      <w:proofErr w:type="spellStart"/>
      <w:r w:rsidR="007861E5" w:rsidRPr="00A459F0">
        <w:rPr>
          <w:b/>
        </w:rPr>
        <w:t>baza</w:t>
      </w:r>
      <w:proofErr w:type="spellEnd"/>
      <w:r w:rsidR="007861E5" w:rsidRPr="00A459F0">
        <w:rPr>
          <w:b/>
        </w:rPr>
        <w:t xml:space="preserve"> </w:t>
      </w:r>
      <w:proofErr w:type="spellStart"/>
      <w:r w:rsidR="007861E5" w:rsidRPr="00A459F0">
        <w:rPr>
          <w:b/>
        </w:rPr>
        <w:t>pentru</w:t>
      </w:r>
      <w:proofErr w:type="spellEnd"/>
      <w:r w:rsidR="007861E5" w:rsidRPr="00A459F0">
        <w:rPr>
          <w:b/>
        </w:rPr>
        <w:t xml:space="preserve"> </w:t>
      </w:r>
      <w:proofErr w:type="spellStart"/>
      <w:r w:rsidR="007861E5" w:rsidRPr="00A459F0">
        <w:rPr>
          <w:b/>
        </w:rPr>
        <w:t>funcționarii</w:t>
      </w:r>
      <w:proofErr w:type="spellEnd"/>
      <w:r w:rsidR="007861E5" w:rsidRPr="00A459F0">
        <w:rPr>
          <w:b/>
        </w:rPr>
        <w:t xml:space="preserve"> </w:t>
      </w:r>
      <w:proofErr w:type="spellStart"/>
      <w:r w:rsidR="007861E5" w:rsidRPr="00A459F0">
        <w:rPr>
          <w:b/>
        </w:rPr>
        <w:t>publici</w:t>
      </w:r>
      <w:proofErr w:type="spellEnd"/>
      <w:r w:rsidR="007861E5" w:rsidRPr="00A459F0">
        <w:rPr>
          <w:b/>
        </w:rPr>
        <w:t xml:space="preserve"> </w:t>
      </w:r>
      <w:proofErr w:type="spellStart"/>
      <w:r w:rsidR="007861E5" w:rsidRPr="00A459F0">
        <w:rPr>
          <w:b/>
        </w:rPr>
        <w:t>și</w:t>
      </w:r>
      <w:proofErr w:type="spellEnd"/>
      <w:r w:rsidR="007861E5" w:rsidRPr="00A459F0">
        <w:rPr>
          <w:b/>
        </w:rPr>
        <w:t xml:space="preserve"> </w:t>
      </w:r>
      <w:proofErr w:type="spellStart"/>
      <w:r w:rsidR="007861E5" w:rsidRPr="00A459F0">
        <w:rPr>
          <w:b/>
        </w:rPr>
        <w:t>personalul</w:t>
      </w:r>
      <w:proofErr w:type="spellEnd"/>
      <w:r w:rsidR="007861E5" w:rsidRPr="00A459F0">
        <w:rPr>
          <w:b/>
        </w:rPr>
        <w:t xml:space="preserve"> contractual din </w:t>
      </w:r>
      <w:proofErr w:type="spellStart"/>
      <w:r w:rsidR="007861E5" w:rsidRPr="00A459F0">
        <w:rPr>
          <w:b/>
        </w:rPr>
        <w:t>cadrul</w:t>
      </w:r>
      <w:proofErr w:type="spellEnd"/>
      <w:r w:rsidR="007861E5" w:rsidRPr="00A459F0">
        <w:rPr>
          <w:b/>
        </w:rPr>
        <w:t xml:space="preserve"> </w:t>
      </w:r>
      <w:proofErr w:type="spellStart"/>
      <w:r w:rsidR="007861E5" w:rsidRPr="00A459F0">
        <w:rPr>
          <w:b/>
        </w:rPr>
        <w:t>aparatului</w:t>
      </w:r>
      <w:proofErr w:type="spellEnd"/>
      <w:r w:rsidR="007861E5" w:rsidRPr="00A459F0">
        <w:rPr>
          <w:b/>
        </w:rPr>
        <w:t xml:space="preserve"> de </w:t>
      </w:r>
      <w:proofErr w:type="spellStart"/>
      <w:r w:rsidR="007861E5" w:rsidRPr="00A459F0">
        <w:rPr>
          <w:b/>
        </w:rPr>
        <w:t>specialitate</w:t>
      </w:r>
      <w:proofErr w:type="spellEnd"/>
      <w:r w:rsidR="007861E5" w:rsidRPr="00A459F0">
        <w:rPr>
          <w:b/>
        </w:rPr>
        <w:t xml:space="preserve"> al </w:t>
      </w:r>
      <w:proofErr w:type="spellStart"/>
      <w:r w:rsidR="007861E5" w:rsidRPr="00A459F0">
        <w:rPr>
          <w:b/>
        </w:rPr>
        <w:t>primarului</w:t>
      </w:r>
      <w:proofErr w:type="spellEnd"/>
      <w:r w:rsidR="007861E5" w:rsidRPr="00A459F0">
        <w:rPr>
          <w:b/>
        </w:rPr>
        <w:t xml:space="preserve"> </w:t>
      </w:r>
      <w:proofErr w:type="spellStart"/>
      <w:r w:rsidR="007861E5" w:rsidRPr="00A459F0">
        <w:rPr>
          <w:b/>
        </w:rPr>
        <w:t>comunei</w:t>
      </w:r>
      <w:proofErr w:type="spellEnd"/>
      <w:r w:rsidR="007861E5" w:rsidRPr="00A459F0">
        <w:rPr>
          <w:b/>
        </w:rPr>
        <w:t xml:space="preserve"> </w:t>
      </w:r>
      <w:proofErr w:type="spellStart"/>
      <w:r w:rsidR="007861E5" w:rsidRPr="00A459F0">
        <w:rPr>
          <w:b/>
        </w:rPr>
        <w:t>Archis</w:t>
      </w:r>
      <w:proofErr w:type="spellEnd"/>
      <w:r w:rsidR="007861E5" w:rsidRPr="00A459F0">
        <w:rPr>
          <w:b/>
        </w:rPr>
        <w:t xml:space="preserve"> </w:t>
      </w:r>
      <w:proofErr w:type="spellStart"/>
      <w:r w:rsidR="007861E5" w:rsidRPr="00A459F0">
        <w:rPr>
          <w:b/>
        </w:rPr>
        <w:t>si</w:t>
      </w:r>
      <w:proofErr w:type="spellEnd"/>
      <w:r w:rsidR="007861E5" w:rsidRPr="00A459F0">
        <w:rPr>
          <w:b/>
        </w:rPr>
        <w:t xml:space="preserve"> al </w:t>
      </w:r>
      <w:proofErr w:type="spellStart"/>
      <w:r w:rsidR="007861E5" w:rsidRPr="00A459F0">
        <w:rPr>
          <w:b/>
        </w:rPr>
        <w:t>Consiliului</w:t>
      </w:r>
      <w:proofErr w:type="spellEnd"/>
      <w:r w:rsidR="007861E5" w:rsidRPr="00A459F0">
        <w:rPr>
          <w:b/>
        </w:rPr>
        <w:t xml:space="preserve"> Local, </w:t>
      </w:r>
      <w:proofErr w:type="spellStart"/>
      <w:r w:rsidR="007861E5" w:rsidRPr="00A459F0">
        <w:rPr>
          <w:b/>
        </w:rPr>
        <w:t>pentru</w:t>
      </w:r>
      <w:proofErr w:type="spellEnd"/>
      <w:r w:rsidR="007861E5" w:rsidRPr="00A459F0">
        <w:rPr>
          <w:b/>
        </w:rPr>
        <w:t xml:space="preserve"> </w:t>
      </w:r>
      <w:proofErr w:type="spellStart"/>
      <w:r w:rsidR="007861E5" w:rsidRPr="00A459F0">
        <w:rPr>
          <w:b/>
        </w:rPr>
        <w:t>anul</w:t>
      </w:r>
      <w:proofErr w:type="spellEnd"/>
      <w:r w:rsidR="007861E5" w:rsidRPr="00A459F0">
        <w:rPr>
          <w:b/>
        </w:rPr>
        <w:t xml:space="preserve"> 2018</w:t>
      </w:r>
    </w:p>
    <w:p w:rsidR="00777397" w:rsidRDefault="00777397" w:rsidP="00850384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6F545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6F5452">
        <w:rPr>
          <w:lang w:val="ro-RO"/>
        </w:rPr>
        <w:t>29</w:t>
      </w:r>
      <w:r w:rsidR="00D818D9">
        <w:rPr>
          <w:lang w:val="ro-RO"/>
        </w:rPr>
        <w:t>.12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D818D9">
        <w:rPr>
          <w:lang w:val="ro-RO"/>
        </w:rPr>
        <w:t xml:space="preserve"> , fiind prezenţi un număr de 11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D521BE" w:rsidRDefault="00D521BE" w:rsidP="004E4647">
      <w:pPr>
        <w:rPr>
          <w:b/>
          <w:i/>
          <w:u w:val="single"/>
          <w:lang w:val="ro-RO"/>
        </w:rPr>
      </w:pPr>
    </w:p>
    <w:p w:rsidR="004E4647" w:rsidRDefault="004D3AC2" w:rsidP="004E4647">
      <w:r w:rsidRPr="004D3AC2">
        <w:rPr>
          <w:b/>
          <w:i/>
          <w:lang w:val="ro-RO"/>
        </w:rPr>
        <w:t xml:space="preserve">     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 w:rsidR="006F5452">
        <w:rPr>
          <w:lang w:val="ro-RO"/>
        </w:rPr>
        <w:t xml:space="preserve">  </w:t>
      </w:r>
      <w:r>
        <w:rPr>
          <w:lang w:val="ro-RO"/>
        </w:rPr>
        <w:t xml:space="preserve"> Referatul compartimentului </w:t>
      </w:r>
      <w:r w:rsidR="00312AD5">
        <w:rPr>
          <w:lang w:val="ro-RO"/>
        </w:rPr>
        <w:t xml:space="preserve">de resort </w:t>
      </w:r>
      <w:r>
        <w:rPr>
          <w:lang w:val="ro-RO"/>
        </w:rPr>
        <w:t>al Primăriei comunei Archiş  ;</w:t>
      </w:r>
    </w:p>
    <w:p w:rsidR="00A459F0" w:rsidRPr="00D50C4D" w:rsidRDefault="00A459F0" w:rsidP="00A459F0">
      <w:pPr>
        <w:pStyle w:val="BodyText"/>
        <w:widowControl/>
        <w:autoSpaceDE/>
        <w:autoSpaceDN/>
        <w:adjustRightInd/>
        <w:ind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/>
          <w:sz w:val="24"/>
          <w:szCs w:val="24"/>
        </w:rPr>
        <w:t>Archiş</w:t>
      </w:r>
      <w:proofErr w:type="spellEnd"/>
      <w:r>
        <w:rPr>
          <w:rFonts w:ascii="Times New Roman" w:hAnsi="Times New Roman"/>
          <w:sz w:val="24"/>
          <w:szCs w:val="24"/>
        </w:rPr>
        <w:t xml:space="preserve"> nr.48/31.07.2017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salariilor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</w:rPr>
        <w:t>baz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0A630B">
        <w:rPr>
          <w:rFonts w:ascii="Times New Roman" w:hAnsi="Times New Roman"/>
          <w:sz w:val="24"/>
          <w:szCs w:val="24"/>
        </w:rPr>
        <w:t xml:space="preserve">  pentru</w:t>
      </w:r>
      <w:proofErr w:type="gramEnd"/>
      <w:r w:rsidRPr="000A630B">
        <w:rPr>
          <w:rFonts w:ascii="Times New Roman" w:hAnsi="Times New Roman"/>
          <w:sz w:val="24"/>
          <w:szCs w:val="24"/>
        </w:rPr>
        <w:t xml:space="preserve"> funcționarii publici și personalul contractual din cadrul aparatului de specialit</w:t>
      </w:r>
      <w:r>
        <w:rPr>
          <w:rFonts w:ascii="Times New Roman" w:hAnsi="Times New Roman"/>
          <w:sz w:val="24"/>
          <w:szCs w:val="24"/>
        </w:rPr>
        <w:t xml:space="preserve">ate al primarului comunei Archiş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0A630B">
        <w:rPr>
          <w:rFonts w:ascii="Times New Roman" w:hAnsi="Times New Roman"/>
          <w:sz w:val="24"/>
          <w:szCs w:val="24"/>
        </w:rPr>
        <w:t>i al Consiliului Local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A459F0" w:rsidRDefault="00A459F0" w:rsidP="00A459F0">
      <w:pPr>
        <w:pStyle w:val="BodyText"/>
        <w:widowControl/>
        <w:autoSpaceDE/>
        <w:autoSpaceDN/>
        <w:adjustRightInd/>
        <w:ind w:right="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D50C4D">
        <w:rPr>
          <w:rFonts w:ascii="Times New Roman" w:hAnsi="Times New Roman"/>
          <w:sz w:val="24"/>
          <w:szCs w:val="24"/>
        </w:rPr>
        <w:t>Prevederile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50C4D">
        <w:rPr>
          <w:rFonts w:ascii="Times New Roman" w:hAnsi="Times New Roman"/>
          <w:sz w:val="24"/>
          <w:szCs w:val="24"/>
        </w:rPr>
        <w:t xml:space="preserve"> art.11 și art.38 din Legea nr.153/28.06.2017 privind salarizarea personalului plătit din fonduri publice</w:t>
      </w:r>
      <w:r>
        <w:rPr>
          <w:rFonts w:ascii="Times New Roman" w:hAnsi="Times New Roman"/>
          <w:sz w:val="24"/>
          <w:szCs w:val="24"/>
          <w:lang w:val="ro-RO"/>
        </w:rPr>
        <w:t xml:space="preserve"> ,</w:t>
      </w:r>
    </w:p>
    <w:p w:rsidR="00A459F0" w:rsidRPr="000A630B" w:rsidRDefault="00A459F0" w:rsidP="00A459F0">
      <w:pPr>
        <w:pStyle w:val="BodyText"/>
        <w:widowControl/>
        <w:autoSpaceDE/>
        <w:autoSpaceDN/>
        <w:adjustRightInd/>
        <w:ind w:right="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Adresa Sindic</w:t>
      </w:r>
      <w:r w:rsidR="000805B2">
        <w:rPr>
          <w:rFonts w:ascii="Times New Roman" w:hAnsi="Times New Roman"/>
          <w:sz w:val="24"/>
          <w:szCs w:val="24"/>
          <w:lang w:val="ro-RO"/>
        </w:rPr>
        <w:t>atului Public Timişoara nr.2200</w:t>
      </w:r>
      <w:r>
        <w:rPr>
          <w:rFonts w:ascii="Times New Roman" w:hAnsi="Times New Roman"/>
          <w:sz w:val="24"/>
          <w:szCs w:val="24"/>
          <w:lang w:val="ro-RO"/>
        </w:rPr>
        <w:t>/12.12.2017  ,</w:t>
      </w:r>
    </w:p>
    <w:p w:rsidR="00A459F0" w:rsidRPr="00D50C4D" w:rsidRDefault="00A459F0" w:rsidP="00A459F0">
      <w:pPr>
        <w:pStyle w:val="BodyText"/>
        <w:widowControl/>
        <w:autoSpaceDE/>
        <w:autoSpaceDN/>
        <w:adjustRightInd/>
        <w:ind w:righ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D50C4D">
        <w:rPr>
          <w:rFonts w:ascii="Times New Roman" w:hAnsi="Times New Roman"/>
          <w:sz w:val="24"/>
          <w:szCs w:val="24"/>
        </w:rPr>
        <w:t>Prevederile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50C4D">
        <w:rPr>
          <w:rFonts w:ascii="Times New Roman" w:hAnsi="Times New Roman"/>
          <w:sz w:val="24"/>
          <w:szCs w:val="24"/>
        </w:rPr>
        <w:t xml:space="preserve"> art.36(2), lit.a, (3), lit.b din Legea nr.215/2001 a administrației publice locale, republicată, actualizată;</w:t>
      </w:r>
    </w:p>
    <w:p w:rsidR="00EA780D" w:rsidRPr="00777397" w:rsidRDefault="00777397" w:rsidP="00312AD5">
      <w:pPr>
        <w:jc w:val="both"/>
      </w:pPr>
      <w:r>
        <w:rPr>
          <w:caps/>
        </w:rPr>
        <w:t xml:space="preserve">    </w:t>
      </w:r>
      <w:r w:rsidR="00DB1340">
        <w:rPr>
          <w:lang w:val="ro-RO"/>
        </w:rPr>
        <w:t xml:space="preserve">      </w:t>
      </w:r>
      <w:r w:rsidR="006F5452">
        <w:rPr>
          <w:lang w:val="ro-RO"/>
        </w:rPr>
        <w:t xml:space="preserve"> </w:t>
      </w:r>
    </w:p>
    <w:p w:rsidR="004E4647" w:rsidRPr="00EA780D" w:rsidRDefault="00EA780D" w:rsidP="008D7069">
      <w:pPr>
        <w:rPr>
          <w:lang w:val="ro-RO"/>
        </w:rPr>
      </w:pPr>
      <w:r>
        <w:rPr>
          <w:lang w:val="ro-RO"/>
        </w:rPr>
        <w:t xml:space="preserve">   </w:t>
      </w:r>
      <w:r w:rsidR="004E4647">
        <w:t xml:space="preserve"> </w:t>
      </w:r>
      <w:proofErr w:type="spellStart"/>
      <w:proofErr w:type="gramStart"/>
      <w:r w:rsidR="004E4647">
        <w:t>Votul</w:t>
      </w:r>
      <w:proofErr w:type="spellEnd"/>
      <w:r w:rsidR="004E4647">
        <w:t xml:space="preserve"> ,</w:t>
      </w:r>
      <w:proofErr w:type="gramEnd"/>
      <w:r w:rsidR="004E4647">
        <w:t xml:space="preserve">, </w:t>
      </w:r>
      <w:proofErr w:type="spellStart"/>
      <w:r w:rsidR="004E4647">
        <w:t>pentru</w:t>
      </w:r>
      <w:proofErr w:type="spellEnd"/>
      <w:r w:rsidR="004E4647">
        <w:t xml:space="preserve"> ” </w:t>
      </w:r>
      <w:r w:rsidR="00312AD5">
        <w:t xml:space="preserve">a 10 </w:t>
      </w:r>
      <w:proofErr w:type="spellStart"/>
      <w:r w:rsidR="004B63BB">
        <w:t>consilieri</w:t>
      </w:r>
      <w:proofErr w:type="spellEnd"/>
      <w:r w:rsidR="00312AD5">
        <w:t>, 1</w:t>
      </w:r>
      <w:r w:rsidR="00356A85">
        <w:t xml:space="preserve"> ,,se </w:t>
      </w:r>
      <w:proofErr w:type="spellStart"/>
      <w:r w:rsidR="00356A85">
        <w:t>abţin</w:t>
      </w:r>
      <w:r w:rsidR="007861E5">
        <w:t>e</w:t>
      </w:r>
      <w:proofErr w:type="spellEnd"/>
      <w:r w:rsidR="00C4488D">
        <w:t>”</w:t>
      </w:r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A459F0" w:rsidRDefault="00A459F0" w:rsidP="004E4647">
      <w:pPr>
        <w:tabs>
          <w:tab w:val="left" w:pos="2918"/>
        </w:tabs>
        <w:rPr>
          <w:b/>
          <w:u w:val="single"/>
          <w:lang w:val="ro-RO"/>
        </w:rPr>
      </w:pPr>
    </w:p>
    <w:p w:rsidR="00A459F0" w:rsidRPr="00D50C4D" w:rsidRDefault="00A459F0" w:rsidP="00A459F0">
      <w:pPr>
        <w:tabs>
          <w:tab w:val="left" w:pos="3420"/>
        </w:tabs>
        <w:ind w:right="29"/>
        <w:jc w:val="both"/>
      </w:pPr>
      <w:r>
        <w:rPr>
          <w:b/>
        </w:rPr>
        <w:t xml:space="preserve">     </w:t>
      </w:r>
      <w:r w:rsidRPr="00D50C4D">
        <w:rPr>
          <w:b/>
        </w:rPr>
        <w:t>Art.1</w:t>
      </w:r>
      <w:proofErr w:type="gramStart"/>
      <w:r w:rsidRPr="00D50C4D">
        <w:rPr>
          <w:b/>
        </w:rPr>
        <w:t xml:space="preserve">. </w:t>
      </w:r>
      <w:r>
        <w:rPr>
          <w:b/>
        </w:rPr>
        <w:t xml:space="preserve"> </w:t>
      </w:r>
      <w:r>
        <w:t>Se</w:t>
      </w:r>
      <w:proofErr w:type="gramEnd"/>
      <w:r>
        <w:t xml:space="preserve">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coeficienţii</w:t>
      </w:r>
      <w:proofErr w:type="spellEnd"/>
      <w:r>
        <w:t xml:space="preserve"> de </w:t>
      </w:r>
      <w:proofErr w:type="spellStart"/>
      <w:r>
        <w:t>ierarhizare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stabilirii</w:t>
      </w:r>
      <w:proofErr w:type="spellEnd"/>
      <w:r>
        <w:t xml:space="preserve"> </w:t>
      </w:r>
      <w:proofErr w:type="spellStart"/>
      <w:r>
        <w:t>salariilor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</w:t>
      </w:r>
      <w:r w:rsidRPr="00D50C4D">
        <w:t xml:space="preserve"> </w:t>
      </w:r>
      <w:proofErr w:type="spellStart"/>
      <w:r w:rsidRPr="00D50C4D">
        <w:t>pentru</w:t>
      </w:r>
      <w:proofErr w:type="spellEnd"/>
      <w:r w:rsidRPr="00D50C4D">
        <w:t xml:space="preserve"> </w:t>
      </w:r>
      <w:proofErr w:type="spellStart"/>
      <w:r w:rsidRPr="00D50C4D">
        <w:t>funcționarii</w:t>
      </w:r>
      <w:proofErr w:type="spellEnd"/>
      <w:r w:rsidRPr="00D50C4D">
        <w:t xml:space="preserve"> </w:t>
      </w:r>
      <w:proofErr w:type="spellStart"/>
      <w:r w:rsidRPr="00D50C4D">
        <w:t>publici</w:t>
      </w:r>
      <w:proofErr w:type="spellEnd"/>
      <w:r w:rsidRPr="00D50C4D">
        <w:t xml:space="preserve"> </w:t>
      </w:r>
      <w:proofErr w:type="spellStart"/>
      <w:r w:rsidRPr="00D50C4D">
        <w:t>și</w:t>
      </w:r>
      <w:proofErr w:type="spellEnd"/>
      <w:r w:rsidRPr="00D50C4D">
        <w:t xml:space="preserve"> </w:t>
      </w:r>
      <w:proofErr w:type="spellStart"/>
      <w:r w:rsidRPr="00D50C4D">
        <w:t>personalul</w:t>
      </w:r>
      <w:proofErr w:type="spellEnd"/>
      <w:r w:rsidRPr="00D50C4D">
        <w:t xml:space="preserve"> contractual din </w:t>
      </w:r>
      <w:proofErr w:type="spellStart"/>
      <w:r w:rsidRPr="00D50C4D">
        <w:t>cadrul</w:t>
      </w:r>
      <w:proofErr w:type="spellEnd"/>
      <w:r w:rsidRPr="00D50C4D">
        <w:t xml:space="preserve"> </w:t>
      </w:r>
      <w:proofErr w:type="spellStart"/>
      <w:r w:rsidRPr="00D50C4D">
        <w:t>aparatului</w:t>
      </w:r>
      <w:proofErr w:type="spellEnd"/>
      <w:r w:rsidRPr="00D50C4D">
        <w:t xml:space="preserve"> de </w:t>
      </w:r>
      <w:proofErr w:type="spellStart"/>
      <w:r w:rsidRPr="00D50C4D">
        <w:t>specialit</w:t>
      </w:r>
      <w:r>
        <w:t>ate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2018, conform </w:t>
      </w:r>
      <w:proofErr w:type="spellStart"/>
      <w:r>
        <w:t>Anexei</w:t>
      </w:r>
      <w:proofErr w:type="spellEnd"/>
      <w:r>
        <w:t xml:space="preserve"> care face parte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hotărâre</w:t>
      </w:r>
      <w:proofErr w:type="spellEnd"/>
      <w:r>
        <w:t xml:space="preserve">  .</w:t>
      </w:r>
    </w:p>
    <w:p w:rsidR="00A459F0" w:rsidRPr="00D50C4D" w:rsidRDefault="00A459F0" w:rsidP="00A459F0">
      <w:pPr>
        <w:jc w:val="both"/>
        <w:rPr>
          <w:b/>
        </w:rPr>
      </w:pPr>
      <w:r>
        <w:rPr>
          <w:b/>
        </w:rPr>
        <w:t xml:space="preserve">    Art.2. </w:t>
      </w:r>
      <w:r w:rsidRPr="00D50C4D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Pr="00D50C4D">
        <w:t>Prezenta</w:t>
      </w:r>
      <w:proofErr w:type="spellEnd"/>
      <w:r w:rsidRPr="00D50C4D">
        <w:t xml:space="preserve"> </w:t>
      </w:r>
      <w:proofErr w:type="spellStart"/>
      <w:r w:rsidRPr="00D50C4D">
        <w:t>hotărâre</w:t>
      </w:r>
      <w:proofErr w:type="spellEnd"/>
      <w:r w:rsidRPr="00D50C4D">
        <w:t xml:space="preserve"> se duce la </w:t>
      </w:r>
      <w:proofErr w:type="spellStart"/>
      <w:r w:rsidRPr="00D50C4D">
        <w:t>îndeplinire</w:t>
      </w:r>
      <w:proofErr w:type="spellEnd"/>
      <w:r w:rsidRPr="00D50C4D">
        <w:t xml:space="preserve"> de</w:t>
      </w:r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interimar</w:t>
      </w:r>
      <w:proofErr w:type="spellEnd"/>
      <w:r>
        <w:t xml:space="preserve"> al </w:t>
      </w:r>
      <w:proofErr w:type="spellStart"/>
      <w:r>
        <w:t>comunei</w:t>
      </w:r>
      <w:proofErr w:type="spellEnd"/>
      <w:r>
        <w:t xml:space="preserve"> </w:t>
      </w:r>
      <w:proofErr w:type="spellStart"/>
      <w:proofErr w:type="gramStart"/>
      <w:r>
        <w:t>Archiş</w:t>
      </w:r>
      <w:proofErr w:type="spellEnd"/>
      <w:r>
        <w:t xml:space="preserve">  </w:t>
      </w:r>
      <w:proofErr w:type="spellStart"/>
      <w:r>
        <w:t>prin</w:t>
      </w:r>
      <w:proofErr w:type="spellEnd"/>
      <w:proofErr w:type="gramEnd"/>
      <w:r>
        <w:t xml:space="preserve"> </w:t>
      </w:r>
      <w:proofErr w:type="spellStart"/>
      <w:r>
        <w:t>compartimentul</w:t>
      </w:r>
      <w:proofErr w:type="spellEnd"/>
      <w:r>
        <w:t xml:space="preserve"> </w:t>
      </w:r>
      <w:proofErr w:type="spellStart"/>
      <w:r w:rsidRPr="00D50C4D">
        <w:t>contabil</w:t>
      </w:r>
      <w:r>
        <w:t>itate</w:t>
      </w:r>
      <w:proofErr w:type="spellEnd"/>
      <w:r w:rsidRPr="00D50C4D">
        <w:t xml:space="preserve">  din </w:t>
      </w:r>
      <w:proofErr w:type="spellStart"/>
      <w:r w:rsidRPr="00D50C4D">
        <w:t>cadrul</w:t>
      </w:r>
      <w:proofErr w:type="spellEnd"/>
      <w:r w:rsidRPr="00D50C4D">
        <w:t xml:space="preserve"> </w:t>
      </w:r>
      <w:proofErr w:type="spellStart"/>
      <w:r w:rsidRPr="00D50C4D">
        <w:t>primăriei</w:t>
      </w:r>
      <w:proofErr w:type="spellEnd"/>
      <w:r w:rsidRPr="00D50C4D">
        <w:t xml:space="preserve"> </w:t>
      </w:r>
      <w:r>
        <w:t>.</w:t>
      </w:r>
    </w:p>
    <w:p w:rsidR="004E4647" w:rsidRPr="00C4488D" w:rsidRDefault="006546E9" w:rsidP="00AA5C6A">
      <w:pPr>
        <w:rPr>
          <w:lang w:val="ro-RO"/>
        </w:rPr>
      </w:pPr>
      <w:r w:rsidRPr="00A459F0">
        <w:rPr>
          <w:lang w:val="ro-RO"/>
        </w:rPr>
        <w:t xml:space="preserve"> </w:t>
      </w:r>
      <w:r w:rsidR="002E2FFB" w:rsidRPr="00A459F0">
        <w:rPr>
          <w:lang w:val="ro-RO"/>
        </w:rPr>
        <w:t xml:space="preserve">  </w:t>
      </w:r>
      <w:r w:rsidR="00D818D9" w:rsidRPr="00A459F0">
        <w:rPr>
          <w:lang w:val="ro-RO"/>
        </w:rPr>
        <w:t xml:space="preserve"> </w:t>
      </w:r>
      <w:r w:rsidR="001B0B22" w:rsidRPr="00A459F0">
        <w:rPr>
          <w:b/>
          <w:lang w:val="ro-RO"/>
        </w:rPr>
        <w:t>Art.3</w:t>
      </w:r>
      <w:r w:rsidR="004E4647" w:rsidRPr="00A459F0">
        <w:rPr>
          <w:b/>
          <w:lang w:val="ro-RO"/>
        </w:rPr>
        <w:t>.</w:t>
      </w:r>
      <w:r w:rsidR="004E4647">
        <w:rPr>
          <w:b/>
          <w:lang w:val="ro-RO"/>
        </w:rPr>
        <w:t xml:space="preserve">  </w:t>
      </w:r>
      <w:r w:rsidR="004E4647">
        <w:rPr>
          <w:b/>
          <w:i/>
          <w:lang w:val="ro-RO"/>
        </w:rPr>
        <w:t>Prezenta hotărâre se comunică:</w:t>
      </w:r>
    </w:p>
    <w:p w:rsidR="00C4488D" w:rsidRDefault="00816943" w:rsidP="001B0B22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816943" w:rsidRDefault="00816943" w:rsidP="00816943">
      <w:r>
        <w:t xml:space="preserve">                    - </w:t>
      </w:r>
      <w:proofErr w:type="spellStart"/>
      <w:r>
        <w:t>Compartimentulu</w:t>
      </w:r>
      <w:r w:rsidR="00064CA7">
        <w:t>i</w:t>
      </w:r>
      <w:proofErr w:type="spellEnd"/>
      <w:r w:rsidR="00064CA7">
        <w:t xml:space="preserve"> </w:t>
      </w:r>
      <w:proofErr w:type="spellStart"/>
      <w:r w:rsidR="00064CA7">
        <w:t>Contabilitate</w:t>
      </w:r>
      <w:proofErr w:type="spellEnd"/>
      <w:r w:rsidR="00064CA7">
        <w:t xml:space="preserve"> din </w:t>
      </w:r>
      <w:proofErr w:type="spellStart"/>
      <w:r w:rsidR="00064CA7">
        <w:t>cadrul</w:t>
      </w:r>
      <w:proofErr w:type="spellEnd"/>
      <w:r w:rsidR="00064CA7">
        <w:t xml:space="preserve"> </w:t>
      </w:r>
      <w:proofErr w:type="spellStart"/>
      <w:r w:rsidR="00064CA7">
        <w:t>Primă</w:t>
      </w:r>
      <w:r>
        <w:t>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D521BE" w:rsidRPr="00777397" w:rsidRDefault="00816943" w:rsidP="00777397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  <w:r w:rsidR="009A1D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50C4">
        <w:t xml:space="preserve"> </w:t>
      </w:r>
    </w:p>
    <w:p w:rsidR="00EA780D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</w:t>
      </w: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4E4647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D818D9">
        <w:rPr>
          <w:lang w:val="ro-RO"/>
        </w:rPr>
        <w:t xml:space="preserve">         </w:t>
      </w:r>
      <w:r w:rsidR="00201B34">
        <w:rPr>
          <w:lang w:val="ro-RO"/>
        </w:rPr>
        <w:t xml:space="preserve"> 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</w:t>
      </w:r>
      <w:r w:rsidR="00D818D9">
        <w:t xml:space="preserve"> </w:t>
      </w:r>
    </w:p>
    <w:p w:rsidR="004E4647" w:rsidRDefault="00941D91" w:rsidP="004E4647">
      <w:pPr>
        <w:tabs>
          <w:tab w:val="left" w:pos="6511"/>
        </w:tabs>
      </w:pPr>
      <w:r>
        <w:t xml:space="preserve">     </w:t>
      </w:r>
      <w:r w:rsidR="00D818D9">
        <w:t xml:space="preserve">  </w:t>
      </w:r>
      <w:r>
        <w:t xml:space="preserve">  </w:t>
      </w:r>
      <w:r w:rsidR="00D818D9">
        <w:t>DENUŢ FLORIN                                                                 GHEORGHE-FLORIN ANTA</w:t>
      </w:r>
    </w:p>
    <w:p w:rsidR="00A636A5" w:rsidRDefault="00D521BE">
      <w:r>
        <w:t xml:space="preserve">                </w:t>
      </w:r>
    </w:p>
    <w:sectPr w:rsidR="00A636A5" w:rsidSect="00777397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4020C"/>
    <w:rsid w:val="00064CA7"/>
    <w:rsid w:val="000772A8"/>
    <w:rsid w:val="000805B2"/>
    <w:rsid w:val="000D6CF9"/>
    <w:rsid w:val="00132767"/>
    <w:rsid w:val="00177CC9"/>
    <w:rsid w:val="001B0B22"/>
    <w:rsid w:val="001F318D"/>
    <w:rsid w:val="00201B34"/>
    <w:rsid w:val="0023461F"/>
    <w:rsid w:val="002B310F"/>
    <w:rsid w:val="002E2FFB"/>
    <w:rsid w:val="002E3C6E"/>
    <w:rsid w:val="003103AB"/>
    <w:rsid w:val="00312AD5"/>
    <w:rsid w:val="003323F6"/>
    <w:rsid w:val="00351563"/>
    <w:rsid w:val="00356A85"/>
    <w:rsid w:val="003C7B22"/>
    <w:rsid w:val="003D1AC2"/>
    <w:rsid w:val="004059C0"/>
    <w:rsid w:val="00436509"/>
    <w:rsid w:val="004B63BB"/>
    <w:rsid w:val="004D3AC2"/>
    <w:rsid w:val="004D5C6D"/>
    <w:rsid w:val="004E4647"/>
    <w:rsid w:val="00533A1C"/>
    <w:rsid w:val="00555AC1"/>
    <w:rsid w:val="005C72D1"/>
    <w:rsid w:val="0062673B"/>
    <w:rsid w:val="006546E9"/>
    <w:rsid w:val="0068014C"/>
    <w:rsid w:val="006F5452"/>
    <w:rsid w:val="007575BF"/>
    <w:rsid w:val="00777397"/>
    <w:rsid w:val="007861E5"/>
    <w:rsid w:val="007C0481"/>
    <w:rsid w:val="007E455C"/>
    <w:rsid w:val="0081330C"/>
    <w:rsid w:val="00816943"/>
    <w:rsid w:val="00850384"/>
    <w:rsid w:val="008655FE"/>
    <w:rsid w:val="00887E73"/>
    <w:rsid w:val="0089121B"/>
    <w:rsid w:val="008D7069"/>
    <w:rsid w:val="008E0B8D"/>
    <w:rsid w:val="00931B2F"/>
    <w:rsid w:val="00941D91"/>
    <w:rsid w:val="009608E1"/>
    <w:rsid w:val="009A0458"/>
    <w:rsid w:val="009A1DF8"/>
    <w:rsid w:val="009B3AC7"/>
    <w:rsid w:val="009E1D57"/>
    <w:rsid w:val="00A459F0"/>
    <w:rsid w:val="00A636A5"/>
    <w:rsid w:val="00A842BB"/>
    <w:rsid w:val="00AA5C6A"/>
    <w:rsid w:val="00AE5400"/>
    <w:rsid w:val="00B94966"/>
    <w:rsid w:val="00C1451F"/>
    <w:rsid w:val="00C267E6"/>
    <w:rsid w:val="00C32363"/>
    <w:rsid w:val="00C4488D"/>
    <w:rsid w:val="00C7002F"/>
    <w:rsid w:val="00C83CA8"/>
    <w:rsid w:val="00CA2529"/>
    <w:rsid w:val="00D30007"/>
    <w:rsid w:val="00D502A1"/>
    <w:rsid w:val="00D521BE"/>
    <w:rsid w:val="00D80F74"/>
    <w:rsid w:val="00D818D9"/>
    <w:rsid w:val="00D93FB0"/>
    <w:rsid w:val="00D950C4"/>
    <w:rsid w:val="00DB1340"/>
    <w:rsid w:val="00DE0FB3"/>
    <w:rsid w:val="00E31189"/>
    <w:rsid w:val="00E646B8"/>
    <w:rsid w:val="00EA780D"/>
    <w:rsid w:val="00EC2106"/>
    <w:rsid w:val="00E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312AD5"/>
  </w:style>
  <w:style w:type="paragraph" w:styleId="BodyText">
    <w:name w:val="Body Text"/>
    <w:basedOn w:val="Normal"/>
    <w:link w:val="BodyTextChar"/>
    <w:rsid w:val="00A459F0"/>
    <w:pPr>
      <w:widowControl w:val="0"/>
      <w:autoSpaceDE w:val="0"/>
      <w:autoSpaceDN w:val="0"/>
      <w:adjustRightInd w:val="0"/>
      <w:jc w:val="both"/>
    </w:pPr>
    <w:rPr>
      <w:rFonts w:ascii="Georgia" w:hAnsi="Georgi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459F0"/>
    <w:rPr>
      <w:rFonts w:ascii="Georgia" w:eastAsia="Times New Roman" w:hAnsi="Georgia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2017-12-15T12:46:00Z</cp:lastPrinted>
  <dcterms:created xsi:type="dcterms:W3CDTF">2018-01-16T12:06:00Z</dcterms:created>
  <dcterms:modified xsi:type="dcterms:W3CDTF">2018-01-16T12:06:00Z</dcterms:modified>
</cp:coreProperties>
</file>