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B9" w:rsidRDefault="00845AB9" w:rsidP="00845AB9">
      <w:pPr>
        <w:rPr>
          <w:b/>
          <w:bCs/>
          <w:color w:val="333333"/>
        </w:rPr>
      </w:pPr>
    </w:p>
    <w:p w:rsidR="00845AB9" w:rsidRDefault="00845AB9" w:rsidP="00845AB9">
      <w:pPr>
        <w:rPr>
          <w:b/>
          <w:bCs/>
          <w:color w:val="333333"/>
        </w:rPr>
      </w:pPr>
    </w:p>
    <w:p w:rsidR="00845AB9" w:rsidRDefault="00845AB9" w:rsidP="00845AB9">
      <w:pPr>
        <w:rPr>
          <w:b/>
          <w:bCs/>
          <w:color w:val="333333"/>
        </w:rPr>
      </w:pPr>
    </w:p>
    <w:p w:rsidR="00845AB9" w:rsidRDefault="00845AB9" w:rsidP="00845AB9">
      <w:pPr>
        <w:rPr>
          <w:b/>
          <w:bCs/>
          <w:color w:val="333333"/>
        </w:rPr>
      </w:pPr>
      <w:r>
        <w:rPr>
          <w:b/>
          <w:bCs/>
          <w:color w:val="333333"/>
        </w:rPr>
        <w:t>ROMÂNIA</w:t>
      </w:r>
    </w:p>
    <w:p w:rsidR="00845AB9" w:rsidRDefault="00845AB9" w:rsidP="00845AB9">
      <w:pPr>
        <w:rPr>
          <w:b/>
          <w:bCs/>
          <w:color w:val="333333"/>
        </w:rPr>
      </w:pPr>
      <w:r>
        <w:rPr>
          <w:b/>
          <w:bCs/>
          <w:color w:val="333333"/>
        </w:rPr>
        <w:t>JUDEŢUL ARAD</w:t>
      </w:r>
    </w:p>
    <w:p w:rsidR="00845AB9" w:rsidRDefault="00845AB9" w:rsidP="00845AB9">
      <w:pPr>
        <w:rPr>
          <w:b/>
          <w:bCs/>
          <w:color w:val="333333"/>
        </w:rPr>
      </w:pPr>
      <w:r>
        <w:rPr>
          <w:b/>
          <w:bCs/>
          <w:color w:val="333333"/>
        </w:rPr>
        <w:t>COMUNA ARCHIŞ</w:t>
      </w:r>
    </w:p>
    <w:p w:rsidR="00845AB9" w:rsidRDefault="00845AB9" w:rsidP="00845AB9">
      <w:pPr>
        <w:rPr>
          <w:b/>
          <w:bCs/>
          <w:color w:val="333333"/>
        </w:rPr>
      </w:pPr>
      <w:r>
        <w:rPr>
          <w:b/>
          <w:bCs/>
          <w:color w:val="333333"/>
        </w:rPr>
        <w:t>CONSILIUL LOCAL ARCHIŞ</w:t>
      </w:r>
    </w:p>
    <w:p w:rsidR="00845AB9" w:rsidRDefault="00845AB9" w:rsidP="00845AB9">
      <w:pPr>
        <w:rPr>
          <w:b/>
          <w:bCs/>
          <w:color w:val="333333"/>
        </w:rPr>
      </w:pPr>
    </w:p>
    <w:p w:rsidR="00845AB9" w:rsidRDefault="00845AB9" w:rsidP="00845AB9">
      <w:pPr>
        <w:rPr>
          <w:b/>
          <w:bCs/>
          <w:color w:val="333333"/>
        </w:rPr>
      </w:pPr>
    </w:p>
    <w:p w:rsidR="00845AB9" w:rsidRPr="002D33AE" w:rsidRDefault="00845AB9" w:rsidP="00845AB9">
      <w:pPr>
        <w:rPr>
          <w:b/>
          <w:bCs/>
          <w:color w:val="333333"/>
        </w:rPr>
      </w:pPr>
    </w:p>
    <w:p w:rsidR="00845AB9" w:rsidRDefault="00845AB9" w:rsidP="00845AB9">
      <w:pPr>
        <w:jc w:val="center"/>
        <w:rPr>
          <w:b/>
        </w:rPr>
      </w:pPr>
      <w:r w:rsidRPr="002D33AE">
        <w:rPr>
          <w:b/>
          <w:bCs/>
        </w:rPr>
        <w:t>HOTĂRÂRE</w:t>
      </w:r>
      <w:r>
        <w:rPr>
          <w:b/>
          <w:bCs/>
        </w:rPr>
        <w:t>A nr.54</w:t>
      </w:r>
    </w:p>
    <w:p w:rsidR="00845AB9" w:rsidRDefault="00845AB9" w:rsidP="00845AB9">
      <w:pPr>
        <w:jc w:val="center"/>
        <w:rPr>
          <w:b/>
          <w:bCs/>
        </w:rPr>
      </w:pPr>
      <w:r>
        <w:rPr>
          <w:b/>
          <w:bCs/>
        </w:rPr>
        <w:t>Din 21.08.</w:t>
      </w:r>
      <w:r w:rsidRPr="002D33AE">
        <w:rPr>
          <w:b/>
          <w:bCs/>
        </w:rPr>
        <w:t>2017</w:t>
      </w:r>
    </w:p>
    <w:p w:rsidR="00845AB9" w:rsidRDefault="00845AB9" w:rsidP="00845AB9">
      <w:pPr>
        <w:jc w:val="center"/>
      </w:pPr>
    </w:p>
    <w:p w:rsidR="00845AB9" w:rsidRDefault="00845AB9" w:rsidP="00845AB9">
      <w:pPr>
        <w:jc w:val="center"/>
        <w:rPr>
          <w:b/>
        </w:rPr>
      </w:pPr>
      <w:r w:rsidRPr="000747CD">
        <w:rPr>
          <w:b/>
        </w:rPr>
        <w:t xml:space="preserve">Privind </w:t>
      </w:r>
      <w:r>
        <w:rPr>
          <w:b/>
        </w:rPr>
        <w:t xml:space="preserve">constatarea încetării prin demisie a mandatului de consilier local din partea PSD, a </w:t>
      </w:r>
    </w:p>
    <w:p w:rsidR="00845AB9" w:rsidRPr="000747CD" w:rsidRDefault="00845AB9" w:rsidP="00845AB9">
      <w:pPr>
        <w:jc w:val="center"/>
        <w:rPr>
          <w:b/>
        </w:rPr>
      </w:pPr>
      <w:r>
        <w:rPr>
          <w:b/>
        </w:rPr>
        <w:t>d-lui Bătrîn Ignat şi declararea postului de consilier vacant din partea PSD</w:t>
      </w:r>
    </w:p>
    <w:p w:rsidR="00845AB9" w:rsidRPr="002D33AE" w:rsidRDefault="00845AB9" w:rsidP="00845AB9">
      <w:pPr>
        <w:autoSpaceDE w:val="0"/>
        <w:rPr>
          <w:b/>
          <w:bCs/>
          <w:i/>
          <w:iCs/>
          <w:color w:val="000000"/>
        </w:rPr>
      </w:pPr>
      <w:r w:rsidRPr="002D33AE">
        <w:rPr>
          <w:b/>
          <w:bCs/>
          <w:i/>
          <w:iCs/>
          <w:color w:val="000000"/>
        </w:rPr>
        <w:t xml:space="preserve"> </w:t>
      </w:r>
    </w:p>
    <w:p w:rsidR="00845AB9" w:rsidRDefault="00845AB9" w:rsidP="00845AB9">
      <w:pPr>
        <w:autoSpaceDE w:val="0"/>
      </w:pPr>
      <w:r>
        <w:rPr>
          <w:b/>
          <w:bCs/>
          <w:iCs/>
          <w:color w:val="000000"/>
        </w:rPr>
        <w:t xml:space="preserve">           </w:t>
      </w:r>
      <w:r w:rsidRPr="002D33AE">
        <w:rPr>
          <w:b/>
          <w:bCs/>
          <w:i/>
          <w:iCs/>
          <w:color w:val="000000"/>
        </w:rPr>
        <w:t xml:space="preserve"> </w:t>
      </w:r>
      <w:r>
        <w:t>Consiliul Local al comunei Archiş, întrunit în şedinţă ordinară de lucru în data de 21.08.2017. ora 9</w:t>
      </w:r>
      <w:r>
        <w:rPr>
          <w:vertAlign w:val="superscript"/>
        </w:rPr>
        <w:t>30</w:t>
      </w:r>
      <w:r>
        <w:t>, fiind prezenţi un număr de 10 consilieri din totalul de 11.</w:t>
      </w:r>
    </w:p>
    <w:p w:rsidR="00845AB9" w:rsidRPr="000747CD" w:rsidRDefault="00845AB9" w:rsidP="00845AB9">
      <w:pPr>
        <w:autoSpaceDE w:val="0"/>
      </w:pPr>
    </w:p>
    <w:p w:rsidR="00845AB9" w:rsidRPr="000747CD" w:rsidRDefault="00845AB9" w:rsidP="00845AB9">
      <w:pPr>
        <w:autoSpaceDE w:val="0"/>
        <w:rPr>
          <w:b/>
          <w:i/>
          <w:u w:val="single"/>
        </w:rPr>
      </w:pPr>
      <w:r w:rsidRPr="002D33AE">
        <w:t xml:space="preserve">   </w:t>
      </w:r>
      <w:r>
        <w:t xml:space="preserve">         </w:t>
      </w:r>
      <w:r w:rsidRPr="000747CD">
        <w:rPr>
          <w:b/>
          <w:i/>
          <w:u w:val="single"/>
        </w:rPr>
        <w:t>AVÂND  ÎN  VEDERE:</w:t>
      </w:r>
    </w:p>
    <w:p w:rsidR="00845AB9" w:rsidRDefault="00845AB9" w:rsidP="00845AB9">
      <w:r w:rsidRPr="002D33AE">
        <w:br/>
        <w:t xml:space="preserve">        </w:t>
      </w:r>
      <w:r>
        <w:t>Proiectul de hotărâre iniţiat de d-l primar şi avizat favorabil de comisia de s</w:t>
      </w:r>
      <w:r w:rsidR="007F3184">
        <w:t>pecialitate a Consiliului Local;</w:t>
      </w:r>
    </w:p>
    <w:p w:rsidR="007F3184" w:rsidRDefault="007F3184" w:rsidP="00845AB9">
      <w:r>
        <w:t xml:space="preserve">    Demisia scrisă din funcţia de consilier local a d-lui Bătrín Ignat , înregistrată sub nr.906/04.08.2017  ,</w:t>
      </w:r>
    </w:p>
    <w:p w:rsidR="00845AB9" w:rsidRDefault="00845AB9" w:rsidP="00845AB9">
      <w:pPr>
        <w:rPr>
          <w:lang w:val="es-ES"/>
        </w:rPr>
      </w:pPr>
      <w:r>
        <w:t xml:space="preserve">      </w:t>
      </w:r>
      <w:r>
        <w:rPr>
          <w:lang w:val="es-ES"/>
        </w:rPr>
        <w:t xml:space="preserve"> </w:t>
      </w:r>
      <w:r>
        <w:t xml:space="preserve"> Prevederile art.9 alin.(2) lit.a), art.10 şi art.12 alin.(1) şi (2) din Legea nr.393/2004 privind Statutul aleşilor locali, actualizată;</w:t>
      </w:r>
    </w:p>
    <w:p w:rsidR="00845AB9" w:rsidRDefault="00845AB9" w:rsidP="00845AB9">
      <w:pPr>
        <w:tabs>
          <w:tab w:val="left" w:pos="960"/>
        </w:tabs>
      </w:pPr>
      <w:r>
        <w:t xml:space="preserve">       Prevederile art.36, alin.(1) din Legea nr.215/2001 privind administraţia publică locală, republicată, cu modificările şi completările ulterioare;</w:t>
      </w:r>
    </w:p>
    <w:p w:rsidR="007F3184" w:rsidRDefault="007F3184" w:rsidP="00845AB9">
      <w:r>
        <w:t xml:space="preserve">        </w:t>
      </w:r>
    </w:p>
    <w:p w:rsidR="00845AB9" w:rsidRPr="002D33AE" w:rsidRDefault="007F3184" w:rsidP="00845AB9">
      <w:pPr>
        <w:rPr>
          <w:b/>
        </w:rPr>
      </w:pPr>
      <w:r>
        <w:t xml:space="preserve">    Votul ,,pentru” a 10 consilieri </w:t>
      </w:r>
      <w:r w:rsidR="00845AB9">
        <w:t>.</w:t>
      </w:r>
    </w:p>
    <w:p w:rsidR="00845AB9" w:rsidRDefault="00845AB9" w:rsidP="00845AB9">
      <w:r w:rsidRPr="002D33AE">
        <w:t xml:space="preserve">   </w:t>
      </w:r>
      <w:r w:rsidRPr="002D33AE">
        <w:tab/>
      </w:r>
    </w:p>
    <w:p w:rsidR="00845AB9" w:rsidRDefault="00845AB9" w:rsidP="00845AB9">
      <w:r>
        <w:t xml:space="preserve">     În temeiul art.45 alin (1</w:t>
      </w:r>
      <w:r w:rsidRPr="002D33AE">
        <w:t>) di</w:t>
      </w:r>
      <w:r>
        <w:t>n Legea nr.215/2001 republicată</w:t>
      </w:r>
      <w:r w:rsidRPr="002D33AE">
        <w:t>,</w:t>
      </w:r>
      <w:r>
        <w:t xml:space="preserve"> </w:t>
      </w:r>
      <w:r w:rsidRPr="002D33AE">
        <w:t xml:space="preserve">Legea Administraţiei Publice Locale, </w:t>
      </w:r>
      <w:r>
        <w:t>actualizată,</w:t>
      </w:r>
      <w:r w:rsidRPr="002D33AE">
        <w:t xml:space="preserve"> </w:t>
      </w:r>
    </w:p>
    <w:p w:rsidR="00845AB9" w:rsidRPr="002D33AE" w:rsidRDefault="00845AB9" w:rsidP="00845AB9"/>
    <w:p w:rsidR="00845AB9" w:rsidRPr="00FE5AFA" w:rsidRDefault="00845AB9" w:rsidP="00845AB9">
      <w:pPr>
        <w:jc w:val="center"/>
        <w:rPr>
          <w:b/>
          <w:u w:val="single"/>
        </w:rPr>
      </w:pPr>
      <w:r w:rsidRPr="00FE5AFA">
        <w:rPr>
          <w:b/>
          <w:u w:val="single"/>
        </w:rPr>
        <w:t xml:space="preserve"> HOTĂRĂŞTE</w:t>
      </w:r>
    </w:p>
    <w:p w:rsidR="00845AB9" w:rsidRPr="002D33AE" w:rsidRDefault="00845AB9" w:rsidP="00845AB9">
      <w:r>
        <w:t xml:space="preserve">                                                   </w:t>
      </w:r>
    </w:p>
    <w:p w:rsidR="007F3184" w:rsidRPr="00B25ED3" w:rsidRDefault="007F3184" w:rsidP="007F3184">
      <w:pPr>
        <w:rPr>
          <w:szCs w:val="23"/>
        </w:rPr>
      </w:pPr>
      <w:r>
        <w:rPr>
          <w:color w:val="333333"/>
        </w:rPr>
        <w:t xml:space="preserve">       </w:t>
      </w:r>
      <w:r w:rsidR="00BB6D62">
        <w:rPr>
          <w:rFonts w:ascii="TimesNewRoman" w:hAnsi="TimesNewRoman"/>
          <w:b/>
          <w:bCs/>
          <w:lang w:eastAsia="ro-RO"/>
        </w:rPr>
        <w:t>Art</w:t>
      </w:r>
      <w:r>
        <w:rPr>
          <w:rFonts w:ascii="TimesNewRoman" w:hAnsi="TimesNewRoman"/>
          <w:b/>
          <w:bCs/>
          <w:lang w:eastAsia="ro-RO"/>
        </w:rPr>
        <w:t xml:space="preserve">.1. </w:t>
      </w:r>
      <w:r>
        <w:rPr>
          <w:rFonts w:ascii="TimesNewRoman" w:hAnsi="TimesNewRoman"/>
          <w:lang w:eastAsia="ro-RO"/>
        </w:rPr>
        <w:t xml:space="preserve">  Se constată încetarea </w:t>
      </w:r>
      <w:r w:rsidR="00D37960">
        <w:rPr>
          <w:rFonts w:ascii="TimesNewRoman" w:hAnsi="TimesNewRoman"/>
          <w:lang w:eastAsia="ro-RO"/>
        </w:rPr>
        <w:t>de drept</w:t>
      </w:r>
      <w:r>
        <w:rPr>
          <w:rFonts w:ascii="TimesNewRoman" w:hAnsi="TimesNewRoman"/>
          <w:lang w:eastAsia="ro-RO"/>
        </w:rPr>
        <w:t xml:space="preserve"> a mandatului de consilier local din partea  PSD al domnului </w:t>
      </w:r>
      <w:r>
        <w:t>Batrín Ignat</w:t>
      </w:r>
      <w:r w:rsidRPr="00B25ED3">
        <w:t xml:space="preserve"> </w:t>
      </w:r>
      <w:r>
        <w:rPr>
          <w:rFonts w:ascii="TimesNewRoman" w:hAnsi="TimesNewRoman"/>
          <w:lang w:eastAsia="ro-RO"/>
        </w:rPr>
        <w:t xml:space="preserve">, prin demisie </w:t>
      </w:r>
      <w:r>
        <w:rPr>
          <w:rFonts w:ascii="TimesNewRoman" w:hAnsi="TimesNewRoman"/>
          <w:sz w:val="26"/>
          <w:szCs w:val="26"/>
          <w:lang w:eastAsia="ro-RO"/>
        </w:rPr>
        <w:t>.</w:t>
      </w:r>
      <w:r w:rsidRPr="00B25ED3">
        <w:rPr>
          <w:szCs w:val="23"/>
        </w:rPr>
        <w:t xml:space="preserve"> </w:t>
      </w:r>
    </w:p>
    <w:p w:rsidR="007F3184" w:rsidRDefault="007F3184" w:rsidP="007F3184">
      <w:pPr>
        <w:rPr>
          <w:szCs w:val="23"/>
        </w:rPr>
      </w:pPr>
      <w:r w:rsidRPr="00B25ED3">
        <w:rPr>
          <w:szCs w:val="23"/>
        </w:rPr>
        <w:t xml:space="preserve">      </w:t>
      </w:r>
      <w:r w:rsidR="00BB6D62">
        <w:rPr>
          <w:b/>
          <w:bCs/>
          <w:szCs w:val="23"/>
        </w:rPr>
        <w:t>Art</w:t>
      </w:r>
      <w:r>
        <w:rPr>
          <w:b/>
          <w:bCs/>
          <w:szCs w:val="23"/>
        </w:rPr>
        <w:t>.2.</w:t>
      </w:r>
      <w:r>
        <w:rPr>
          <w:szCs w:val="23"/>
        </w:rPr>
        <w:t xml:space="preserve">   Se declară vacant locul consilierului în cauză din partea PSD .</w:t>
      </w:r>
    </w:p>
    <w:p w:rsidR="007F3184" w:rsidRDefault="007F3184" w:rsidP="007F3184">
      <w:r>
        <w:rPr>
          <w:szCs w:val="23"/>
        </w:rPr>
        <w:t xml:space="preserve">      </w:t>
      </w:r>
      <w:r w:rsidR="00BB6D62">
        <w:rPr>
          <w:b/>
          <w:bCs/>
          <w:color w:val="100000"/>
          <w:szCs w:val="18"/>
          <w:lang w:val="fr-FR"/>
        </w:rPr>
        <w:t>Art</w:t>
      </w:r>
      <w:r>
        <w:rPr>
          <w:b/>
          <w:bCs/>
          <w:color w:val="100000"/>
          <w:szCs w:val="18"/>
          <w:lang w:val="fr-FR"/>
        </w:rPr>
        <w:t xml:space="preserve">.3.   </w:t>
      </w:r>
      <w:proofErr w:type="spellStart"/>
      <w:r>
        <w:rPr>
          <w:color w:val="100000"/>
          <w:szCs w:val="18"/>
          <w:lang w:val="fr-FR"/>
        </w:rPr>
        <w:t>Prezenta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hotărare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poate</w:t>
      </w:r>
      <w:proofErr w:type="spellEnd"/>
      <w:r>
        <w:rPr>
          <w:color w:val="100000"/>
          <w:szCs w:val="18"/>
          <w:lang w:val="fr-FR"/>
        </w:rPr>
        <w:t xml:space="preserve"> fi </w:t>
      </w:r>
      <w:proofErr w:type="spellStart"/>
      <w:r>
        <w:rPr>
          <w:color w:val="100000"/>
          <w:szCs w:val="18"/>
          <w:lang w:val="fr-FR"/>
        </w:rPr>
        <w:t>atacată</w:t>
      </w:r>
      <w:proofErr w:type="spellEnd"/>
      <w:r>
        <w:rPr>
          <w:color w:val="100000"/>
          <w:szCs w:val="18"/>
          <w:lang w:val="fr-FR"/>
        </w:rPr>
        <w:t xml:space="preserve"> de </w:t>
      </w:r>
      <w:proofErr w:type="spellStart"/>
      <w:r>
        <w:rPr>
          <w:color w:val="100000"/>
          <w:szCs w:val="18"/>
          <w:lang w:val="fr-FR"/>
        </w:rPr>
        <w:t>către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cei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interesaţi</w:t>
      </w:r>
      <w:proofErr w:type="spellEnd"/>
      <w:r>
        <w:rPr>
          <w:color w:val="100000"/>
          <w:szCs w:val="18"/>
          <w:lang w:val="fr-FR"/>
        </w:rPr>
        <w:t xml:space="preserve"> in </w:t>
      </w:r>
      <w:proofErr w:type="spellStart"/>
      <w:r>
        <w:rPr>
          <w:color w:val="100000"/>
          <w:szCs w:val="18"/>
          <w:lang w:val="fr-FR"/>
        </w:rPr>
        <w:t>contencios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administrativ</w:t>
      </w:r>
      <w:proofErr w:type="spellEnd"/>
      <w:r>
        <w:rPr>
          <w:color w:val="100000"/>
          <w:szCs w:val="18"/>
          <w:lang w:val="fr-FR"/>
        </w:rPr>
        <w:t xml:space="preserve"> la </w:t>
      </w:r>
      <w:proofErr w:type="spellStart"/>
      <w:r>
        <w:rPr>
          <w:color w:val="100000"/>
          <w:szCs w:val="18"/>
          <w:lang w:val="fr-FR"/>
        </w:rPr>
        <w:t>Tribunalul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gramStart"/>
      <w:r>
        <w:rPr>
          <w:color w:val="100000"/>
          <w:szCs w:val="18"/>
          <w:lang w:val="fr-FR"/>
        </w:rPr>
        <w:t>Arad ,</w:t>
      </w:r>
      <w:proofErr w:type="gram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în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termen</w:t>
      </w:r>
      <w:proofErr w:type="spellEnd"/>
      <w:r>
        <w:rPr>
          <w:color w:val="100000"/>
          <w:szCs w:val="18"/>
          <w:lang w:val="fr-FR"/>
        </w:rPr>
        <w:t xml:space="preserve"> de 5(</w:t>
      </w:r>
      <w:proofErr w:type="spellStart"/>
      <w:r>
        <w:rPr>
          <w:color w:val="100000"/>
          <w:szCs w:val="18"/>
          <w:lang w:val="fr-FR"/>
        </w:rPr>
        <w:t>cinci</w:t>
      </w:r>
      <w:proofErr w:type="spellEnd"/>
      <w:r>
        <w:rPr>
          <w:color w:val="100000"/>
          <w:szCs w:val="18"/>
          <w:lang w:val="fr-FR"/>
        </w:rPr>
        <w:t xml:space="preserve">) </w:t>
      </w:r>
      <w:proofErr w:type="spellStart"/>
      <w:r>
        <w:rPr>
          <w:color w:val="100000"/>
          <w:szCs w:val="18"/>
          <w:lang w:val="fr-FR"/>
        </w:rPr>
        <w:t>zile</w:t>
      </w:r>
      <w:proofErr w:type="spellEnd"/>
      <w:r>
        <w:rPr>
          <w:color w:val="100000"/>
          <w:szCs w:val="18"/>
          <w:lang w:val="fr-FR"/>
        </w:rPr>
        <w:t xml:space="preserve"> de la </w:t>
      </w:r>
      <w:proofErr w:type="spellStart"/>
      <w:r>
        <w:rPr>
          <w:color w:val="100000"/>
          <w:szCs w:val="18"/>
          <w:lang w:val="fr-FR"/>
        </w:rPr>
        <w:t>adoptare</w:t>
      </w:r>
      <w:proofErr w:type="spellEnd"/>
      <w:r>
        <w:rPr>
          <w:color w:val="100000"/>
          <w:szCs w:val="18"/>
          <w:lang w:val="fr-FR"/>
        </w:rPr>
        <w:t xml:space="preserve">, </w:t>
      </w:r>
      <w:proofErr w:type="spellStart"/>
      <w:r>
        <w:rPr>
          <w:color w:val="100000"/>
          <w:szCs w:val="18"/>
          <w:lang w:val="fr-FR"/>
        </w:rPr>
        <w:t>sau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după</w:t>
      </w:r>
      <w:proofErr w:type="spellEnd"/>
      <w:r>
        <w:rPr>
          <w:color w:val="100000"/>
          <w:szCs w:val="18"/>
          <w:lang w:val="fr-FR"/>
        </w:rPr>
        <w:t xml:space="preserve"> </w:t>
      </w:r>
      <w:proofErr w:type="spellStart"/>
      <w:r>
        <w:rPr>
          <w:color w:val="100000"/>
          <w:szCs w:val="18"/>
          <w:lang w:val="fr-FR"/>
        </w:rPr>
        <w:t>caz</w:t>
      </w:r>
      <w:proofErr w:type="spellEnd"/>
      <w:r>
        <w:rPr>
          <w:color w:val="100000"/>
          <w:szCs w:val="18"/>
          <w:lang w:val="fr-FR"/>
        </w:rPr>
        <w:t xml:space="preserve"> de la </w:t>
      </w:r>
      <w:proofErr w:type="spellStart"/>
      <w:r>
        <w:rPr>
          <w:color w:val="100000"/>
          <w:szCs w:val="18"/>
          <w:lang w:val="fr-FR"/>
        </w:rPr>
        <w:t>comunicare</w:t>
      </w:r>
      <w:proofErr w:type="spellEnd"/>
      <w:r>
        <w:rPr>
          <w:color w:val="100000"/>
          <w:szCs w:val="18"/>
          <w:lang w:val="fr-FR"/>
        </w:rPr>
        <w:t>.</w:t>
      </w:r>
      <w:r>
        <w:t xml:space="preserve"> </w:t>
      </w:r>
    </w:p>
    <w:p w:rsidR="00845AB9" w:rsidRDefault="007F3184" w:rsidP="007F3184">
      <w:r>
        <w:t xml:space="preserve">     </w:t>
      </w:r>
      <w:r w:rsidR="00845AB9">
        <w:rPr>
          <w:b/>
        </w:rPr>
        <w:t xml:space="preserve"> Art.</w:t>
      </w:r>
      <w:r w:rsidR="00BB6D62">
        <w:rPr>
          <w:b/>
        </w:rPr>
        <w:t>4</w:t>
      </w:r>
      <w:r w:rsidR="00845AB9">
        <w:rPr>
          <w:b/>
        </w:rPr>
        <w:t>.</w:t>
      </w:r>
      <w:r w:rsidR="00845AB9" w:rsidRPr="002D33AE">
        <w:t xml:space="preserve"> </w:t>
      </w:r>
      <w:r w:rsidR="00845AB9">
        <w:t xml:space="preserve">     Prezenta Hotărâre</w:t>
      </w:r>
      <w:r w:rsidR="00845AB9" w:rsidRPr="002D33AE">
        <w:t xml:space="preserve"> se comunică :</w:t>
      </w:r>
    </w:p>
    <w:p w:rsidR="00845AB9" w:rsidRDefault="00845AB9" w:rsidP="00845AB9">
      <w:pPr>
        <w:ind w:firstLine="720"/>
        <w:jc w:val="both"/>
      </w:pPr>
      <w:r>
        <w:t xml:space="preserve">            </w:t>
      </w:r>
      <w:r w:rsidRPr="002D33AE">
        <w:t>-</w:t>
      </w:r>
      <w:r>
        <w:t xml:space="preserve"> </w:t>
      </w:r>
      <w:r w:rsidRPr="002D33AE">
        <w:t>Instituţ</w:t>
      </w:r>
      <w:r>
        <w:t>iei Prefectului – judeţul Arad ,</w:t>
      </w:r>
    </w:p>
    <w:p w:rsidR="00845AB9" w:rsidRPr="002D33AE" w:rsidRDefault="00845AB9" w:rsidP="00F14AA1">
      <w:pPr>
        <w:ind w:firstLine="720"/>
        <w:jc w:val="both"/>
      </w:pPr>
      <w:r>
        <w:t xml:space="preserve">            - P</w:t>
      </w:r>
      <w:r w:rsidR="00F14AA1">
        <w:t>ersoanei nominalizate.</w:t>
      </w:r>
    </w:p>
    <w:p w:rsidR="00845AB9" w:rsidRDefault="00845AB9" w:rsidP="00845AB9">
      <w:pPr>
        <w:ind w:left="720" w:firstLine="720"/>
        <w:jc w:val="both"/>
      </w:pPr>
      <w:r w:rsidRPr="002D33AE">
        <w:t>-</w:t>
      </w:r>
      <w:r>
        <w:t xml:space="preserve">  </w:t>
      </w:r>
      <w:r w:rsidRPr="002D33AE">
        <w:t>Se</w:t>
      </w:r>
      <w:r>
        <w:t xml:space="preserve"> afişează la panoul publicitar.</w:t>
      </w:r>
    </w:p>
    <w:p w:rsidR="00845AB9" w:rsidRPr="002D33AE" w:rsidRDefault="00845AB9" w:rsidP="00845AB9">
      <w:pPr>
        <w:ind w:left="720" w:firstLine="720"/>
        <w:jc w:val="both"/>
      </w:pPr>
      <w:r>
        <w:t xml:space="preserve"> - Se anexează la dosarele de şedinţă.</w:t>
      </w:r>
    </w:p>
    <w:p w:rsidR="00845AB9" w:rsidRPr="002D33AE" w:rsidRDefault="00845AB9" w:rsidP="00845AB9">
      <w:pPr>
        <w:jc w:val="both"/>
      </w:pPr>
      <w:r w:rsidRPr="002D33AE">
        <w:t xml:space="preserve">     </w:t>
      </w:r>
    </w:p>
    <w:p w:rsidR="00845AB9" w:rsidRDefault="00845AB9" w:rsidP="00845AB9">
      <w:pPr>
        <w:ind w:firstLine="720"/>
        <w:jc w:val="both"/>
      </w:pPr>
      <w:r w:rsidRPr="002D33AE">
        <w:t xml:space="preserve">          </w:t>
      </w:r>
    </w:p>
    <w:p w:rsidR="000F51A1" w:rsidRDefault="000F51A1" w:rsidP="00845AB9">
      <w:pPr>
        <w:jc w:val="both"/>
      </w:pPr>
      <w:r>
        <w:t xml:space="preserve">       </w:t>
      </w:r>
    </w:p>
    <w:p w:rsidR="00845AB9" w:rsidRDefault="000F51A1" w:rsidP="00845AB9">
      <w:pPr>
        <w:jc w:val="both"/>
      </w:pPr>
      <w:r>
        <w:t xml:space="preserve">   </w:t>
      </w:r>
      <w:r w:rsidR="00845AB9">
        <w:t xml:space="preserve">  </w:t>
      </w:r>
      <w:r w:rsidR="00BB6D62">
        <w:t xml:space="preserve">    </w:t>
      </w:r>
      <w:r w:rsidR="00845AB9">
        <w:t xml:space="preserve">  PREŞEDINTE DE ŞEDINŢĂ</w:t>
      </w:r>
      <w:r w:rsidR="00845AB9" w:rsidRPr="002D33AE">
        <w:t xml:space="preserve">                                                 </w:t>
      </w:r>
      <w:r w:rsidR="00845AB9">
        <w:t xml:space="preserve">       </w:t>
      </w:r>
      <w:r w:rsidR="00016F5F">
        <w:t xml:space="preserve">   </w:t>
      </w:r>
      <w:r w:rsidR="00845AB9">
        <w:t xml:space="preserve">   </w:t>
      </w:r>
      <w:r w:rsidR="00845AB9" w:rsidRPr="002D33AE">
        <w:t xml:space="preserve"> SECRETAR     </w:t>
      </w:r>
    </w:p>
    <w:p w:rsidR="00845AB9" w:rsidRPr="002D33AE" w:rsidRDefault="00845AB9" w:rsidP="00845AB9">
      <w:pPr>
        <w:ind w:firstLine="720"/>
        <w:jc w:val="both"/>
      </w:pPr>
      <w:r w:rsidRPr="002D33AE">
        <w:t xml:space="preserve">                                                                                                                 </w:t>
      </w:r>
    </w:p>
    <w:p w:rsidR="00845AB9" w:rsidRPr="00405F9E" w:rsidRDefault="00845AB9" w:rsidP="00845AB9">
      <w:pPr>
        <w:tabs>
          <w:tab w:val="left" w:pos="6855"/>
        </w:tabs>
        <w:ind w:firstLine="720"/>
        <w:jc w:val="both"/>
        <w:rPr>
          <w:sz w:val="28"/>
          <w:szCs w:val="28"/>
        </w:rPr>
      </w:pPr>
      <w:r>
        <w:t xml:space="preserve">            DĂNUŢ ALB</w:t>
      </w:r>
      <w:r w:rsidRPr="002D33AE">
        <w:t xml:space="preserve">                    </w:t>
      </w:r>
      <w:r>
        <w:tab/>
        <w:t>Gheorghe-Florin ANTA</w:t>
      </w:r>
    </w:p>
    <w:p w:rsidR="00327492" w:rsidRDefault="00D37960"/>
    <w:sectPr w:rsidR="00327492" w:rsidSect="00FE5AFA">
      <w:pgSz w:w="11906" w:h="16838" w:code="9"/>
      <w:pgMar w:top="142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AB9"/>
    <w:rsid w:val="00016F5F"/>
    <w:rsid w:val="00093C3C"/>
    <w:rsid w:val="000F51A1"/>
    <w:rsid w:val="001F09CB"/>
    <w:rsid w:val="00333730"/>
    <w:rsid w:val="007F3184"/>
    <w:rsid w:val="00845AB9"/>
    <w:rsid w:val="009F566D"/>
    <w:rsid w:val="00BB6D62"/>
    <w:rsid w:val="00D37960"/>
    <w:rsid w:val="00D77279"/>
    <w:rsid w:val="00F14AA1"/>
    <w:rsid w:val="00FD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45AB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2017-09-04T06:38:00Z</cp:lastPrinted>
  <dcterms:created xsi:type="dcterms:W3CDTF">2017-08-29T06:48:00Z</dcterms:created>
  <dcterms:modified xsi:type="dcterms:W3CDTF">2017-09-04T06:41:00Z</dcterms:modified>
</cp:coreProperties>
</file>