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D6" w:rsidRDefault="007B31D6" w:rsidP="00986987">
      <w:r>
        <w:t>ROMÂNIA</w:t>
      </w:r>
    </w:p>
    <w:p w:rsidR="007B31D6" w:rsidRDefault="007B31D6" w:rsidP="00986987">
      <w:r>
        <w:t xml:space="preserve">JUDETUL </w:t>
      </w:r>
      <w:smartTag w:uri="urn:schemas-microsoft-com:office:smarttags" w:element="City">
        <w:smartTag w:uri="urn:schemas-microsoft-com:office:smarttags" w:element="place">
          <w:r>
            <w:t>ARAD</w:t>
          </w:r>
        </w:smartTag>
      </w:smartTag>
    </w:p>
    <w:p w:rsidR="007B31D6" w:rsidRDefault="007B31D6" w:rsidP="00986987">
      <w:r>
        <w:t>COMUNA ARCHIŞ</w:t>
      </w:r>
    </w:p>
    <w:p w:rsidR="007B31D6" w:rsidRDefault="007B31D6" w:rsidP="00986987">
      <w:r>
        <w:t>CONSILIUL LOCAL ARCHIŞ</w:t>
      </w:r>
    </w:p>
    <w:p w:rsidR="007B31D6" w:rsidRDefault="007B31D6" w:rsidP="00986987"/>
    <w:p w:rsidR="007B31D6" w:rsidRDefault="007B31D6" w:rsidP="0098698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 HOTĂRÂREA  nr.28</w:t>
      </w:r>
    </w:p>
    <w:p w:rsidR="007B31D6" w:rsidRDefault="007B31D6" w:rsidP="00986987">
      <w:pPr>
        <w:jc w:val="center"/>
        <w:rPr>
          <w:lang w:val="ro-RO"/>
        </w:rPr>
      </w:pPr>
      <w:r>
        <w:rPr>
          <w:lang w:val="ro-RO"/>
        </w:rPr>
        <w:t>din 29.05.2017</w:t>
      </w:r>
    </w:p>
    <w:p w:rsidR="007B31D6" w:rsidRDefault="007B31D6" w:rsidP="00986987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      Consiliul Local al comunei Archiş , întrunit în </w:t>
      </w:r>
      <w:r>
        <w:rPr>
          <w:rFonts w:ascii="Tahoma" w:hAnsi="Tahoma" w:cs="Tahoma"/>
          <w:lang w:val="ro-RO"/>
        </w:rPr>
        <w:t>Ș</w:t>
      </w:r>
      <w:r>
        <w:rPr>
          <w:lang w:val="ro-RO"/>
        </w:rPr>
        <w:t>edinţă Ordinară de lucru în data de 29.05.2017, ora 09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 11 consilieri din totalul de 11 ,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     </w:t>
      </w:r>
      <w:r>
        <w:rPr>
          <w:b/>
          <w:i/>
          <w:lang w:val="ro-RO"/>
        </w:rPr>
        <w:t xml:space="preserve">  </w:t>
      </w:r>
      <w:r>
        <w:rPr>
          <w:b/>
          <w:i/>
          <w:u w:val="single"/>
          <w:lang w:val="ro-RO"/>
        </w:rPr>
        <w:t>AVÂND ÎN VEDERE :</w:t>
      </w:r>
    </w:p>
    <w:p w:rsidR="007B31D6" w:rsidRPr="00986987" w:rsidRDefault="007B31D6" w:rsidP="00986987">
      <w:pPr>
        <w:pStyle w:val="ListParagraph"/>
        <w:numPr>
          <w:ilvl w:val="0"/>
          <w:numId w:val="1"/>
        </w:numPr>
        <w:rPr>
          <w:lang w:val="ro-RO"/>
        </w:rPr>
      </w:pPr>
      <w:r>
        <w:t xml:space="preserve">prevederile art.43 alin(1) şi art.44 alin.(1) </w:t>
      </w:r>
      <w:r w:rsidRPr="00986987">
        <w:rPr>
          <w:lang w:val="ro-RO"/>
        </w:rPr>
        <w:t>din Legea nr.215/2001 republicată , Legea Administraţiei Publice Locale  ;</w:t>
      </w:r>
    </w:p>
    <w:p w:rsidR="007B31D6" w:rsidRDefault="007B31D6" w:rsidP="00986987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;</w:t>
      </w:r>
    </w:p>
    <w:p w:rsidR="007B31D6" w:rsidRPr="00C35879" w:rsidRDefault="007B31D6" w:rsidP="00986987">
      <w:pPr>
        <w:rPr>
          <w:lang w:val="ro-RO"/>
        </w:rPr>
      </w:pPr>
      <w:r w:rsidRPr="00C35879">
        <w:rPr>
          <w:lang w:val="ro-RO"/>
        </w:rPr>
        <w:t xml:space="preserve">Votul „ pentru ” a 11 consilieri . 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7B31D6" w:rsidRDefault="007B31D6" w:rsidP="0098698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     </w:t>
      </w:r>
      <w:r>
        <w:rPr>
          <w:b/>
          <w:lang w:val="ro-RO"/>
        </w:rPr>
        <w:t xml:space="preserve">Art.1. </w:t>
      </w:r>
      <w:r>
        <w:rPr>
          <w:lang w:val="ro-RO"/>
        </w:rPr>
        <w:t xml:space="preserve"> Se aprobă Ordinea de zi a Consiliului Local al comunei Archiş,  suplimentata,  astfel : 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constatarea încetării, începând cu data de 01.06.2017 a Contractului de prestări servicii de salubrizare nr.9/05.01.2017 , încheiat între Comuna Archiş şi SC Pani Prod H&amp;R SRL.</w:t>
      </w:r>
    </w:p>
    <w:p w:rsidR="007B31D6" w:rsidRDefault="007B31D6" w:rsidP="00986987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aprobarea delegării prin concesiune a Serviciului de salubrizare al Comunei Archiş pe o perioadă de un an de zile sau până la data implementării Master plan-ului la nivelul judeţului Arad .</w:t>
      </w:r>
    </w:p>
    <w:p w:rsidR="007B31D6" w:rsidRDefault="007B31D6" w:rsidP="00986987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hotărâre privind achiziţionarea de servicii topografice de actualizare informaţii tehnice – Plan de amplasament şi delimitare a imobilului</w:t>
      </w:r>
      <w:r w:rsidRPr="00A03102">
        <w:rPr>
          <w:lang w:val="ro-RO"/>
        </w:rPr>
        <w:t xml:space="preserve"> </w:t>
      </w:r>
      <w:r>
        <w:rPr>
          <w:lang w:val="ro-RO"/>
        </w:rPr>
        <w:t>- sediul Primăriei Archiş ,</w:t>
      </w:r>
    </w:p>
    <w:p w:rsidR="007B31D6" w:rsidRDefault="007B31D6" w:rsidP="00986987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</w:t>
      </w:r>
      <w:r w:rsidRPr="00845954">
        <w:rPr>
          <w:lang w:val="ro-RO"/>
        </w:rPr>
        <w:t xml:space="preserve">re privind </w:t>
      </w:r>
      <w:r>
        <w:rPr>
          <w:lang w:val="ro-RO"/>
        </w:rPr>
        <w:t>achiziţionarea de servicii topografice de actualizare informaţii tehnice – Plan de amplasament şi delimitare a imobilului</w:t>
      </w:r>
      <w:r w:rsidRPr="00A03102">
        <w:rPr>
          <w:lang w:val="ro-RO"/>
        </w:rPr>
        <w:t xml:space="preserve"> </w:t>
      </w:r>
      <w:r>
        <w:rPr>
          <w:lang w:val="ro-RO"/>
        </w:rPr>
        <w:t>- Şcoala Gimnazială din localitatea Groşeni ,</w:t>
      </w:r>
    </w:p>
    <w:p w:rsidR="007B31D6" w:rsidRDefault="007B31D6" w:rsidP="00986987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Proiect de hotărâ</w:t>
      </w:r>
      <w:r w:rsidRPr="00845954">
        <w:rPr>
          <w:lang w:val="ro-RO"/>
        </w:rPr>
        <w:t>re privind</w:t>
      </w:r>
      <w:r>
        <w:rPr>
          <w:lang w:val="ro-RO"/>
        </w:rPr>
        <w:t xml:space="preserve"> modificarea Anexei nr.2 </w:t>
      </w:r>
      <w:smartTag w:uri="urn:schemas-microsoft-com:office:smarttags" w:element="PersonName">
        <w:smartTagPr>
          <w:attr w:name="ProductID" w:val="la Hotărârea Consiliului"/>
        </w:smartTagPr>
        <w:r>
          <w:rPr>
            <w:lang w:val="ro-RO"/>
          </w:rPr>
          <w:t>la Hotărârea Consiliului</w:t>
        </w:r>
      </w:smartTag>
      <w:r>
        <w:rPr>
          <w:lang w:val="ro-RO"/>
        </w:rPr>
        <w:t xml:space="preserve"> Local nr.77 din 28.11.2016  privind preţul de vânzare al masei lemnoase din fondul forestier, proprietate publică şi privată a Consiliului Local al Comunei Archiş.</w:t>
      </w:r>
    </w:p>
    <w:p w:rsidR="007B31D6" w:rsidRDefault="007B31D6" w:rsidP="00986987">
      <w:pPr>
        <w:numPr>
          <w:ilvl w:val="0"/>
          <w:numId w:val="2"/>
        </w:numPr>
        <w:rPr>
          <w:lang w:val="ro-RO"/>
        </w:rPr>
      </w:pPr>
      <w:r w:rsidRPr="00D9038D">
        <w:rPr>
          <w:lang w:val="ro-RO"/>
        </w:rPr>
        <w:t>Proiect de hotărâ</w:t>
      </w:r>
      <w:r>
        <w:rPr>
          <w:lang w:val="ro-RO"/>
        </w:rPr>
        <w:t>re privind aprobarea Regulamentului de organizare şi funcţionare a Consiliului Local Archiş.</w:t>
      </w:r>
    </w:p>
    <w:p w:rsidR="007B31D6" w:rsidRPr="00415F24" w:rsidRDefault="007B31D6" w:rsidP="00986987">
      <w:pPr>
        <w:pStyle w:val="ListParagraph"/>
        <w:numPr>
          <w:ilvl w:val="0"/>
          <w:numId w:val="2"/>
        </w:numPr>
        <w:rPr>
          <w:lang w:val="ro-RO"/>
        </w:rPr>
      </w:pPr>
      <w:r w:rsidRPr="00415F24">
        <w:rPr>
          <w:lang w:val="ro-RO"/>
        </w:rPr>
        <w:t>Proiect de hotărâre privind</w:t>
      </w:r>
      <w:r>
        <w:rPr>
          <w:lang w:val="ro-RO"/>
        </w:rPr>
        <w:t xml:space="preserve"> rectificarea bugetului de venituri şi cheltuieli al Consiliului Local al comunei Archiş.</w:t>
      </w:r>
    </w:p>
    <w:p w:rsidR="007B31D6" w:rsidRPr="00C966CA" w:rsidRDefault="007B31D6" w:rsidP="00986987">
      <w:pPr>
        <w:pStyle w:val="ListParagraph"/>
        <w:numPr>
          <w:ilvl w:val="0"/>
          <w:numId w:val="2"/>
        </w:numPr>
        <w:rPr>
          <w:lang w:val="pt-BR"/>
        </w:rPr>
      </w:pPr>
      <w:r w:rsidRPr="006721A7">
        <w:rPr>
          <w:lang w:val="ro-RO"/>
        </w:rPr>
        <w:t>Proiect de hotărâre privind aprobarea exerciţiului bugetar pe anul 2016.</w:t>
      </w:r>
    </w:p>
    <w:p w:rsidR="007B31D6" w:rsidRPr="00491BC5" w:rsidRDefault="007B31D6" w:rsidP="00986987">
      <w:pPr>
        <w:pStyle w:val="ListParagraph"/>
        <w:numPr>
          <w:ilvl w:val="0"/>
          <w:numId w:val="2"/>
        </w:numPr>
        <w:rPr>
          <w:lang w:val="ro-RO"/>
        </w:rPr>
      </w:pPr>
      <w:r w:rsidRPr="00491BC5">
        <w:rPr>
          <w:lang w:val="ro-RO"/>
        </w:rPr>
        <w:t>Diverse</w:t>
      </w:r>
    </w:p>
    <w:p w:rsidR="007B31D6" w:rsidRPr="00B83311" w:rsidRDefault="007B31D6" w:rsidP="00986987">
      <w:pPr>
        <w:ind w:left="180"/>
        <w:rPr>
          <w:lang w:val="ro-RO"/>
        </w:rPr>
      </w:pPr>
      <w:r>
        <w:rPr>
          <w:lang w:val="ro-RO"/>
        </w:rPr>
        <w:t xml:space="preserve">     </w:t>
      </w:r>
      <w:r w:rsidRPr="00B83311">
        <w:rPr>
          <w:b/>
          <w:lang w:val="ro-RO"/>
        </w:rPr>
        <w:t>Art.2.</w:t>
      </w:r>
      <w:r w:rsidRPr="00B83311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B83311">
        <w:rPr>
          <w:b/>
          <w:i/>
          <w:lang w:val="ro-RO"/>
        </w:rPr>
        <w:t>Prezenta Hotărâre se comunică :</w:t>
      </w:r>
    </w:p>
    <w:p w:rsidR="007B31D6" w:rsidRDefault="007B31D6" w:rsidP="00986987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7B31D6" w:rsidRDefault="007B31D6" w:rsidP="00986987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Secretarului comunei Archiş,</w:t>
      </w:r>
    </w:p>
    <w:p w:rsidR="007B31D6" w:rsidRDefault="007B31D6" w:rsidP="00986987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7B31D6" w:rsidRDefault="007B31D6" w:rsidP="00986987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 </w:t>
      </w: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 </w:t>
      </w:r>
    </w:p>
    <w:p w:rsidR="007B31D6" w:rsidRDefault="007B31D6" w:rsidP="00986987">
      <w:pPr>
        <w:rPr>
          <w:lang w:val="ro-RO"/>
        </w:rPr>
      </w:pPr>
      <w:r>
        <w:rPr>
          <w:lang w:val="ro-RO"/>
        </w:rPr>
        <w:t xml:space="preserve">   PREŞEDINTE DE ŞEDINŢĂ                                                                SECRETAR</w:t>
      </w:r>
    </w:p>
    <w:p w:rsidR="007B31D6" w:rsidRDefault="007B31D6" w:rsidP="00986987">
      <w:pPr>
        <w:rPr>
          <w:lang w:val="ro-RO"/>
        </w:rPr>
      </w:pPr>
    </w:p>
    <w:p w:rsidR="007B31D6" w:rsidRDefault="007B31D6" w:rsidP="00986987">
      <w:pPr>
        <w:tabs>
          <w:tab w:val="left" w:pos="6705"/>
        </w:tabs>
        <w:rPr>
          <w:lang w:val="ro-RO"/>
        </w:rPr>
      </w:pPr>
      <w:r>
        <w:rPr>
          <w:lang w:val="ro-RO"/>
        </w:rPr>
        <w:t xml:space="preserve">            PAVEL RĂZBAN                                                           GHEORGHE-FLORIN ANTA</w:t>
      </w:r>
    </w:p>
    <w:p w:rsidR="007B31D6" w:rsidRDefault="007B31D6"/>
    <w:sectPr w:rsidR="007B31D6" w:rsidSect="0098698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2B383A"/>
    <w:multiLevelType w:val="hybridMultilevel"/>
    <w:tmpl w:val="D814F024"/>
    <w:lvl w:ilvl="0" w:tplc="70CC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87"/>
    <w:rsid w:val="00415F24"/>
    <w:rsid w:val="00491BC5"/>
    <w:rsid w:val="006721A7"/>
    <w:rsid w:val="00767233"/>
    <w:rsid w:val="007B31D6"/>
    <w:rsid w:val="00836128"/>
    <w:rsid w:val="00845954"/>
    <w:rsid w:val="00986987"/>
    <w:rsid w:val="00A03102"/>
    <w:rsid w:val="00A50457"/>
    <w:rsid w:val="00B62D38"/>
    <w:rsid w:val="00B83311"/>
    <w:rsid w:val="00C35879"/>
    <w:rsid w:val="00C966CA"/>
    <w:rsid w:val="00D9038D"/>
    <w:rsid w:val="00F9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2017-06-14T09:57:00Z</dcterms:created>
  <dcterms:modified xsi:type="dcterms:W3CDTF">2017-06-19T10:10:00Z</dcterms:modified>
</cp:coreProperties>
</file>