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2" w:rsidRDefault="00676BC2" w:rsidP="00676BC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A N I A</w:t>
      </w:r>
    </w:p>
    <w:p w:rsidR="00676BC2" w:rsidRDefault="00676BC2" w:rsidP="00676BC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JUDETUL AARAD</w:t>
      </w:r>
    </w:p>
    <w:p w:rsidR="00676BC2" w:rsidRDefault="00676BC2" w:rsidP="00676BC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ARCHIS</w:t>
      </w:r>
    </w:p>
    <w:p w:rsidR="00676BC2" w:rsidRDefault="00676BC2" w:rsidP="00676BC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676BC2" w:rsidRDefault="00676BC2" w:rsidP="00676BC2">
      <w:pPr>
        <w:autoSpaceDE w:val="0"/>
        <w:autoSpaceDN w:val="0"/>
        <w:adjustRightInd w:val="0"/>
        <w:rPr>
          <w:b/>
          <w:bCs/>
          <w:szCs w:val="28"/>
        </w:rPr>
      </w:pPr>
    </w:p>
    <w:p w:rsidR="00676BC2" w:rsidRDefault="00F45C60" w:rsidP="00676BC2">
      <w:pPr>
        <w:pStyle w:val="Heading1"/>
        <w:rPr>
          <w:sz w:val="24"/>
        </w:rPr>
      </w:pPr>
      <w:r>
        <w:rPr>
          <w:sz w:val="24"/>
        </w:rPr>
        <w:t xml:space="preserve"> HOTĂRÂ</w:t>
      </w:r>
      <w:r w:rsidR="00C906FD">
        <w:rPr>
          <w:sz w:val="24"/>
        </w:rPr>
        <w:t>REA nr.</w:t>
      </w:r>
      <w:r w:rsidR="00CA6777">
        <w:rPr>
          <w:sz w:val="24"/>
        </w:rPr>
        <w:t>12</w:t>
      </w:r>
    </w:p>
    <w:p w:rsidR="00676BC2" w:rsidRDefault="00C906FD" w:rsidP="00676BC2">
      <w:pPr>
        <w:jc w:val="center"/>
      </w:pPr>
      <w:r>
        <w:t>Din 28.02.2017</w:t>
      </w:r>
    </w:p>
    <w:p w:rsidR="00676BC2" w:rsidRDefault="00676BC2" w:rsidP="00676BC2">
      <w:pPr>
        <w:jc w:val="center"/>
      </w:pPr>
      <w:r>
        <w:rPr>
          <w:b/>
          <w:bCs/>
          <w:szCs w:val="32"/>
        </w:rPr>
        <w:t>privind aprobarea „Programului activitatilor edilit</w:t>
      </w:r>
      <w:r w:rsidR="00C906FD">
        <w:rPr>
          <w:b/>
          <w:bCs/>
          <w:szCs w:val="32"/>
        </w:rPr>
        <w:t>ar-gospodaresti pentru anul 2017</w:t>
      </w:r>
      <w:r>
        <w:rPr>
          <w:b/>
          <w:bCs/>
          <w:szCs w:val="32"/>
        </w:rPr>
        <w:t>” la nivelul comunei Archi</w:t>
      </w:r>
      <w:r w:rsidR="00CA6777">
        <w:rPr>
          <w:b/>
          <w:bCs/>
          <w:szCs w:val="32"/>
        </w:rPr>
        <w:t>ş</w:t>
      </w:r>
    </w:p>
    <w:p w:rsidR="00676BC2" w:rsidRDefault="00676BC2" w:rsidP="00676BC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6BC2" w:rsidRDefault="00676BC2" w:rsidP="00676BC2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</w:t>
      </w:r>
      <w:r>
        <w:rPr>
          <w:szCs w:val="28"/>
        </w:rPr>
        <w:t>C</w:t>
      </w:r>
      <w:r w:rsidR="00F45C60">
        <w:rPr>
          <w:szCs w:val="28"/>
        </w:rPr>
        <w:t>onsiliul local al comunei Archiş , î</w:t>
      </w:r>
      <w:r>
        <w:rPr>
          <w:szCs w:val="28"/>
        </w:rPr>
        <w:t xml:space="preserve">ntrunit </w:t>
      </w:r>
      <w:r w:rsidR="00F45C60">
        <w:rPr>
          <w:szCs w:val="28"/>
        </w:rPr>
        <w:t>în şedinţă ordinară de lucru î</w:t>
      </w:r>
      <w:r w:rsidR="00E72B4E">
        <w:rPr>
          <w:szCs w:val="28"/>
        </w:rPr>
        <w:t>n data de 28.02.2017</w:t>
      </w:r>
      <w:r>
        <w:rPr>
          <w:szCs w:val="28"/>
        </w:rPr>
        <w:t xml:space="preserve"> , ora 09</w:t>
      </w:r>
      <w:r w:rsidR="00F45C60">
        <w:rPr>
          <w:szCs w:val="28"/>
          <w:vertAlign w:val="superscript"/>
        </w:rPr>
        <w:t>0</w:t>
      </w:r>
      <w:r>
        <w:rPr>
          <w:szCs w:val="28"/>
          <w:vertAlign w:val="superscript"/>
        </w:rPr>
        <w:t>0</w:t>
      </w:r>
      <w:r w:rsidR="00F45C60">
        <w:rPr>
          <w:szCs w:val="28"/>
        </w:rPr>
        <w:t>, fiind prezenţi un număr de 10</w:t>
      </w:r>
      <w:r>
        <w:rPr>
          <w:szCs w:val="28"/>
        </w:rPr>
        <w:t xml:space="preserve"> consilieri din totalul de 11 , </w:t>
      </w:r>
    </w:p>
    <w:p w:rsidR="00676BC2" w:rsidRDefault="00676BC2" w:rsidP="00676BC2">
      <w:pPr>
        <w:autoSpaceDE w:val="0"/>
        <w:autoSpaceDN w:val="0"/>
        <w:adjustRightInd w:val="0"/>
        <w:rPr>
          <w:szCs w:val="28"/>
        </w:rPr>
      </w:pPr>
    </w:p>
    <w:p w:rsidR="00676BC2" w:rsidRDefault="00676BC2" w:rsidP="00676BC2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 w:rsidR="004523CC">
        <w:rPr>
          <w:b/>
          <w:bCs/>
          <w:szCs w:val="28"/>
          <w:u w:val="single"/>
        </w:rPr>
        <w:t>Avâ</w:t>
      </w:r>
      <w:r>
        <w:rPr>
          <w:b/>
          <w:bCs/>
          <w:szCs w:val="28"/>
          <w:u w:val="single"/>
        </w:rPr>
        <w:t xml:space="preserve">nd in vedere : </w:t>
      </w:r>
    </w:p>
    <w:p w:rsidR="00676BC2" w:rsidRDefault="00676BC2" w:rsidP="00676BC2">
      <w:pPr>
        <w:autoSpaceDE w:val="0"/>
        <w:autoSpaceDN w:val="0"/>
        <w:adjustRightInd w:val="0"/>
        <w:rPr>
          <w:szCs w:val="28"/>
        </w:rPr>
      </w:pPr>
    </w:p>
    <w:p w:rsidR="00676BC2" w:rsidRDefault="00115C5B" w:rsidP="00676BC2">
      <w:r>
        <w:t xml:space="preserve">     Proiectul de hotărâre iniţiat de d-l primar şi avizat favorabil de Comisia de specialitate a Consiliului local </w:t>
      </w:r>
      <w:r w:rsidR="00CA6777">
        <w:t xml:space="preserve"> Archiş ;</w:t>
      </w:r>
      <w:r w:rsidR="00676BC2">
        <w:t xml:space="preserve">       </w:t>
      </w:r>
    </w:p>
    <w:p w:rsidR="00676BC2" w:rsidRDefault="00E72B4E" w:rsidP="00676BC2">
      <w:r>
        <w:t xml:space="preserve"> </w:t>
      </w:r>
      <w:r w:rsidR="00676BC2">
        <w:t xml:space="preserve">   Prevederile  OUG nr.21/20</w:t>
      </w:r>
      <w:r w:rsidR="00CA6777">
        <w:t>02 privind gospodărirea localităţilor urbane şi rurale, actualizată</w:t>
      </w:r>
      <w:r w:rsidR="00676BC2">
        <w:t xml:space="preserve">; </w:t>
      </w:r>
    </w:p>
    <w:p w:rsidR="00676BC2" w:rsidRDefault="00676BC2" w:rsidP="00676BC2">
      <w:r>
        <w:t xml:space="preserve">   </w:t>
      </w:r>
      <w:r w:rsidR="00E72B4E">
        <w:t xml:space="preserve"> </w:t>
      </w:r>
      <w:r>
        <w:t>Prevederile art.36 alin.(2), lit. „d” coroborat cu alin.(6) lit.”a” punc</w:t>
      </w:r>
      <w:r w:rsidR="00F45C60">
        <w:t>tele 7, 9, 10, 13 ş</w:t>
      </w:r>
      <w:r w:rsidR="00CA6777">
        <w:t>i 14 precum ş</w:t>
      </w:r>
      <w:r>
        <w:t>i ale art.45 alin.(1) din Legea</w:t>
      </w:r>
      <w:r w:rsidR="00CA6777">
        <w:t xml:space="preserve"> nr.215/2001 privind administraţia publică </w:t>
      </w:r>
      <w:r>
        <w:t>loca</w:t>
      </w:r>
      <w:r w:rsidR="00CA6777">
        <w:t>lă, republicată, cu modificările şi completă</w:t>
      </w:r>
      <w:r w:rsidR="00E94A00">
        <w:t>rile ulterioare;</w:t>
      </w:r>
    </w:p>
    <w:p w:rsidR="00676BC2" w:rsidRDefault="00676BC2" w:rsidP="00676BC2">
      <w:r>
        <w:t xml:space="preserve">   </w:t>
      </w:r>
      <w:r w:rsidR="00E72B4E">
        <w:t xml:space="preserve"> </w:t>
      </w:r>
      <w:r>
        <w:t xml:space="preserve">Prevederile </w:t>
      </w:r>
      <w:r w:rsidR="00F45C60">
        <w:t>OUG nr.195/2005, privind protecţia mediului cu modificările şi completă</w:t>
      </w:r>
      <w:r w:rsidR="00E72B4E">
        <w:t>rile ulterioare</w:t>
      </w:r>
      <w:r>
        <w:t>;</w:t>
      </w:r>
    </w:p>
    <w:p w:rsidR="00676BC2" w:rsidRDefault="00676BC2" w:rsidP="00676BC2">
      <w:r>
        <w:t xml:space="preserve">  </w:t>
      </w:r>
      <w:r w:rsidR="00E72B4E">
        <w:t xml:space="preserve"> </w:t>
      </w:r>
      <w:r w:rsidR="00E94A00">
        <w:t xml:space="preserve"> Prevederile  Ordonanţ</w:t>
      </w:r>
      <w:r>
        <w:t>ei Guvernului nr.2/2001 privi</w:t>
      </w:r>
      <w:r w:rsidR="00E94A00">
        <w:t>nd regimul juridic al contravenţ</w:t>
      </w:r>
      <w:r>
        <w:t>iilor, a</w:t>
      </w:r>
      <w:r w:rsidR="00E94A00">
        <w:t>ctualizată</w:t>
      </w:r>
      <w:r>
        <w:t>;</w:t>
      </w:r>
    </w:p>
    <w:p w:rsidR="004523CC" w:rsidRDefault="00676BC2" w:rsidP="00676BC2">
      <w:r>
        <w:t xml:space="preserve">  </w:t>
      </w:r>
      <w:r w:rsidR="004523CC">
        <w:t xml:space="preserve"> </w:t>
      </w:r>
    </w:p>
    <w:p w:rsidR="00676BC2" w:rsidRDefault="004523CC" w:rsidP="00676BC2">
      <w:r>
        <w:t xml:space="preserve"> </w:t>
      </w:r>
      <w:r w:rsidR="00676BC2">
        <w:t xml:space="preserve"> Votul  „ pentru ” a </w:t>
      </w:r>
      <w:r w:rsidR="00CA6777">
        <w:t xml:space="preserve">10 </w:t>
      </w:r>
      <w:r w:rsidR="00676BC2">
        <w:t>consilieri</w:t>
      </w:r>
      <w:r w:rsidR="00F45C60">
        <w:t>.</w:t>
      </w:r>
    </w:p>
    <w:p w:rsidR="00676BC2" w:rsidRDefault="00676BC2" w:rsidP="00676BC2">
      <w:r>
        <w:t xml:space="preserve">          </w:t>
      </w:r>
    </w:p>
    <w:p w:rsidR="00676BC2" w:rsidRDefault="00676BC2" w:rsidP="00676BC2">
      <w:r>
        <w:t xml:space="preserve">   În temeiul art.45 alin (3) din Legea nr.215/2001 republicată , Legea Administraţiei Publice Locale </w:t>
      </w:r>
    </w:p>
    <w:p w:rsidR="00676BC2" w:rsidRDefault="00676BC2" w:rsidP="00676BC2">
      <w:pPr>
        <w:jc w:val="center"/>
        <w:rPr>
          <w:b/>
          <w:u w:val="single"/>
        </w:rPr>
      </w:pPr>
    </w:p>
    <w:p w:rsidR="00676BC2" w:rsidRDefault="00676BC2" w:rsidP="00676BC2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676BC2" w:rsidRDefault="00676BC2" w:rsidP="00676BC2"/>
    <w:p w:rsidR="00676BC2" w:rsidRDefault="00676BC2" w:rsidP="00676BC2">
      <w:r>
        <w:rPr>
          <w:b/>
          <w:bCs/>
        </w:rPr>
        <w:t xml:space="preserve">    Art.1. </w:t>
      </w:r>
      <w:r w:rsidR="00824C6E">
        <w:t>Se adoptă „Programul activităţilor edilitar-gospodăreş</w:t>
      </w:r>
      <w:r>
        <w:t>ti pe</w:t>
      </w:r>
      <w:r w:rsidR="00E72B4E">
        <w:t>ntru anul 2017</w:t>
      </w:r>
      <w:r w:rsidR="00824C6E">
        <w:t>” potrivit A</w:t>
      </w:r>
      <w:r>
        <w:t>n</w:t>
      </w:r>
      <w:r w:rsidR="00CA6777">
        <w:t>exei, care face parte integrantă din prezenta hotărâ</w:t>
      </w:r>
      <w:r>
        <w:t xml:space="preserve">re . </w:t>
      </w:r>
    </w:p>
    <w:p w:rsidR="00676BC2" w:rsidRDefault="00676BC2" w:rsidP="00676BC2">
      <w:pPr>
        <w:rPr>
          <w:szCs w:val="23"/>
        </w:rPr>
      </w:pPr>
      <w:r>
        <w:rPr>
          <w:b/>
          <w:bCs/>
        </w:rPr>
        <w:t xml:space="preserve">    Art.2. </w:t>
      </w:r>
      <w:r w:rsidR="00225131">
        <w:t>Nerespectarea obligaţiilor şi responsabilităţ</w:t>
      </w:r>
      <w:r>
        <w:t>ilor stabilite prin pro</w:t>
      </w:r>
      <w:r w:rsidR="00225131">
        <w:t>gramul mentionat la art.1, de către primar, instituţii publice, agenţi economici ş</w:t>
      </w:r>
      <w:r>
        <w:t xml:space="preserve">i </w:t>
      </w:r>
      <w:r w:rsidR="00225131">
        <w:t>cetăţ</w:t>
      </w:r>
      <w:r>
        <w:t>eni,</w:t>
      </w:r>
      <w:r w:rsidR="00F45C60">
        <w:t xml:space="preserve"> atrage raspunderea disciplinară, civilă, contraventională sau penală, după caz, a persoanelor vinovate şi se sancţionează potrivit Ordonanţ</w:t>
      </w:r>
      <w:r>
        <w:t>ei Guver</w:t>
      </w:r>
      <w:r w:rsidR="00F45C60">
        <w:t>nului nr.21/2001 privind gospodărirea localităţilor urbane şi rurale, actualizată ş</w:t>
      </w:r>
      <w:r>
        <w:t>i art</w:t>
      </w:r>
      <w:r w:rsidR="00F45C60">
        <w:t>icolului nr.6 din Programul menţionat la art.1 al prezentei hotărâ</w:t>
      </w:r>
      <w:r>
        <w:t>ri, co</w:t>
      </w:r>
      <w:r w:rsidR="00F45C60">
        <w:t>mpletate cu prevederile Ordonanţ</w:t>
      </w:r>
      <w:r>
        <w:t>ei Guvernului nr.2/2001 privi</w:t>
      </w:r>
      <w:r w:rsidR="00F45C60">
        <w:t>nd regimul juridic al contravenţiilor, actualizată</w:t>
      </w:r>
      <w:r>
        <w:t xml:space="preserve"> .</w:t>
      </w:r>
      <w:r>
        <w:rPr>
          <w:szCs w:val="23"/>
        </w:rPr>
        <w:t xml:space="preserve"> </w:t>
      </w:r>
    </w:p>
    <w:p w:rsidR="00676BC2" w:rsidRDefault="00676BC2" w:rsidP="00676BC2">
      <w:r>
        <w:rPr>
          <w:b/>
          <w:bCs/>
        </w:rPr>
        <w:t xml:space="preserve">   Art.3. </w:t>
      </w:r>
      <w:r w:rsidR="00F45C60">
        <w:t>Pentru coordonarea lucrărilor în vederea realiză</w:t>
      </w:r>
      <w:r>
        <w:t>rii pr</w:t>
      </w:r>
      <w:r w:rsidR="00F45C60">
        <w:t>ogramului prevăzut la art.1 se împuterniceş</w:t>
      </w:r>
      <w:r>
        <w:t>te dom</w:t>
      </w:r>
      <w:r w:rsidR="00F45C60">
        <w:t>nul viceprimar al comunei Archiş</w:t>
      </w:r>
      <w:r>
        <w:t xml:space="preserve"> . </w:t>
      </w:r>
    </w:p>
    <w:p w:rsidR="00676BC2" w:rsidRDefault="00676BC2" w:rsidP="00676BC2">
      <w:r>
        <w:rPr>
          <w:b/>
          <w:bCs/>
        </w:rPr>
        <w:t xml:space="preserve">    Art.4. </w:t>
      </w:r>
      <w:r w:rsidR="00F45C60">
        <w:t>Prezenta hotă</w:t>
      </w:r>
      <w:r>
        <w:t>r</w:t>
      </w:r>
      <w:r w:rsidR="00F45C60">
        <w:t>â</w:t>
      </w:r>
      <w:r>
        <w:t xml:space="preserve">re, prin grija </w:t>
      </w:r>
      <w:r w:rsidR="00F45C60">
        <w:t>secretarului comunei va fi adusă la cunoştinţa locuitorilor prin afişare la sediul primăriei şi î</w:t>
      </w:r>
      <w:r>
        <w:t xml:space="preserve">n locuri publice din satele componente </w:t>
      </w:r>
      <w:r w:rsidR="00F45C60">
        <w:t>iar extrase din aceasta vor fi î</w:t>
      </w:r>
      <w:r>
        <w:t>naintate tuturor conducerilor de institu</w:t>
      </w:r>
      <w:r w:rsidR="00F45C60">
        <w:t>ţii şi agenţi economici ce desfăşoară</w:t>
      </w:r>
      <w:r>
        <w:t xml:space="preserve"> a</w:t>
      </w:r>
      <w:r w:rsidR="00F45C60">
        <w:t>ctivitate pe raza comunei Archiş</w:t>
      </w:r>
      <w:r>
        <w:t xml:space="preserve">. </w:t>
      </w:r>
    </w:p>
    <w:p w:rsidR="00676BC2" w:rsidRDefault="00676BC2" w:rsidP="00676BC2">
      <w:r>
        <w:rPr>
          <w:b/>
        </w:rPr>
        <w:t xml:space="preserve">  Art.5.</w:t>
      </w:r>
      <w:r>
        <w:t xml:space="preserve"> </w:t>
      </w:r>
      <w:r>
        <w:rPr>
          <w:b/>
          <w:i/>
        </w:rPr>
        <w:t>Prezenta Hotărâre se comunică :</w:t>
      </w:r>
    </w:p>
    <w:p w:rsidR="00676BC2" w:rsidRDefault="00676BC2" w:rsidP="00676BC2">
      <w:pPr>
        <w:numPr>
          <w:ilvl w:val="0"/>
          <w:numId w:val="1"/>
        </w:numPr>
      </w:pPr>
      <w:r>
        <w:t>Instituţiei Prefectului – judeţul Arad ,</w:t>
      </w:r>
    </w:p>
    <w:p w:rsidR="00676BC2" w:rsidRDefault="00676BC2" w:rsidP="00676BC2">
      <w:pPr>
        <w:numPr>
          <w:ilvl w:val="0"/>
          <w:numId w:val="1"/>
        </w:numPr>
      </w:pPr>
      <w:r>
        <w:t>D-lui primar,</w:t>
      </w:r>
    </w:p>
    <w:p w:rsidR="00676BC2" w:rsidRDefault="00676BC2" w:rsidP="00676BC2">
      <w:pPr>
        <w:numPr>
          <w:ilvl w:val="0"/>
          <w:numId w:val="1"/>
        </w:numPr>
      </w:pPr>
      <w:r>
        <w:t>Se afişează la panoul publicitar ,</w:t>
      </w:r>
    </w:p>
    <w:p w:rsidR="00676BC2" w:rsidRDefault="00676BC2" w:rsidP="00676BC2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676BC2" w:rsidRDefault="00676BC2" w:rsidP="00676BC2">
      <w:pPr>
        <w:autoSpaceDE w:val="0"/>
        <w:autoSpaceDN w:val="0"/>
        <w:adjustRightInd w:val="0"/>
        <w:rPr>
          <w:szCs w:val="28"/>
        </w:rPr>
      </w:pPr>
    </w:p>
    <w:p w:rsidR="00676BC2" w:rsidRDefault="00676BC2" w:rsidP="00676BC2">
      <w:pPr>
        <w:autoSpaceDE w:val="0"/>
        <w:autoSpaceDN w:val="0"/>
        <w:adjustRightInd w:val="0"/>
        <w:rPr>
          <w:szCs w:val="28"/>
        </w:rPr>
      </w:pPr>
    </w:p>
    <w:p w:rsidR="00676BC2" w:rsidRDefault="00676BC2" w:rsidP="00676BC2">
      <w:pPr>
        <w:rPr>
          <w:lang w:val="fr-FR"/>
        </w:rPr>
      </w:pPr>
      <w:r>
        <w:rPr>
          <w:lang w:val="fr-FR"/>
        </w:rPr>
        <w:t xml:space="preserve">         PREŞEDINTE DE ŞEDINŢĂ                                                           </w:t>
      </w:r>
      <w:r w:rsidR="00F45C60">
        <w:rPr>
          <w:lang w:val="fr-FR"/>
        </w:rPr>
        <w:t xml:space="preserve">  </w:t>
      </w:r>
      <w:r>
        <w:rPr>
          <w:lang w:val="fr-FR"/>
        </w:rPr>
        <w:t xml:space="preserve">     SECRETAR</w:t>
      </w:r>
    </w:p>
    <w:p w:rsidR="00676BC2" w:rsidRDefault="00676BC2" w:rsidP="00676BC2">
      <w:pPr>
        <w:rPr>
          <w:lang w:val="fr-FR"/>
        </w:rPr>
      </w:pPr>
    </w:p>
    <w:p w:rsidR="00676BC2" w:rsidRDefault="00F45C60" w:rsidP="00676BC2">
      <w:r>
        <w:t xml:space="preserve">                IGNAT BĂTRÎN</w:t>
      </w:r>
      <w:r w:rsidR="00676BC2">
        <w:t xml:space="preserve">                                                                   </w:t>
      </w:r>
      <w:r>
        <w:t xml:space="preserve">      </w:t>
      </w:r>
      <w:r w:rsidR="00676BC2">
        <w:t xml:space="preserve">Gheorghe-Florin ANTA </w:t>
      </w:r>
    </w:p>
    <w:p w:rsidR="00D00573" w:rsidRDefault="00D00573"/>
    <w:sectPr w:rsidR="00D00573" w:rsidSect="00E72B4E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6BC2"/>
    <w:rsid w:val="000C616C"/>
    <w:rsid w:val="00115C5B"/>
    <w:rsid w:val="00225131"/>
    <w:rsid w:val="00283D37"/>
    <w:rsid w:val="004523CC"/>
    <w:rsid w:val="00676BC2"/>
    <w:rsid w:val="00824C6E"/>
    <w:rsid w:val="00A71CDF"/>
    <w:rsid w:val="00C906FD"/>
    <w:rsid w:val="00CA6777"/>
    <w:rsid w:val="00D00573"/>
    <w:rsid w:val="00E72B4E"/>
    <w:rsid w:val="00E94A00"/>
    <w:rsid w:val="00F4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676BC2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BC2"/>
    <w:rPr>
      <w:rFonts w:ascii="Times New Roman" w:eastAsia="Times New Roman" w:hAnsi="Times New Roman" w:cs="Times New Roman"/>
      <w:b/>
      <w:bCs/>
      <w:sz w:val="28"/>
      <w:szCs w:val="2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2017-02-23T10:16:00Z</dcterms:created>
  <dcterms:modified xsi:type="dcterms:W3CDTF">2017-03-06T10:21:00Z</dcterms:modified>
</cp:coreProperties>
</file>